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1D" w:rsidRPr="005550BC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  <w:r w:rsidRPr="006C0FF4">
        <w:rPr>
          <w:noProof/>
          <w:lang w:eastAsia="ru-RU"/>
        </w:rPr>
        <w:drawing>
          <wp:inline distT="0" distB="0" distL="0" distR="0" wp14:anchorId="6CA68CBA" wp14:editId="4C71A55E">
            <wp:extent cx="1504950" cy="1266825"/>
            <wp:effectExtent l="0" t="0" r="0" b="9525"/>
            <wp:docPr id="1" name="Picture 1" descr="Image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83" cy="126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FF4">
        <w:t xml:space="preserve">               </w:t>
      </w:r>
      <w:r w:rsidR="005550BC">
        <w:t xml:space="preserve">          </w:t>
      </w:r>
      <w:r w:rsidRPr="006C0FF4">
        <w:t xml:space="preserve"> </w:t>
      </w: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"Учебный центр "</w:t>
      </w:r>
      <w:proofErr w:type="spellStart"/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Зерде</w:t>
      </w:r>
      <w:proofErr w:type="spellEnd"/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</w:t>
      </w:r>
    </w:p>
    <w:p w:rsidR="00AD7754" w:rsidRPr="006C0FF4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:rsidR="00AD7754" w:rsidRPr="006C0FF4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:rsidR="00AD7754" w:rsidRPr="005550BC" w:rsidRDefault="00AD7754" w:rsidP="00AD7754">
      <w:pPr>
        <w:spacing w:after="0" w:line="232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Экзаменационный</w:t>
      </w:r>
    </w:p>
    <w:p w:rsidR="00AD7754" w:rsidRPr="005550BC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билет</w:t>
      </w:r>
    </w:p>
    <w:p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52"/>
          <w:lang w:eastAsia="ru-RU"/>
        </w:rPr>
      </w:pPr>
    </w:p>
    <w:p w:rsidR="00AD7754" w:rsidRPr="005550BC" w:rsidRDefault="008B6EDB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>Управленческий учет</w:t>
      </w:r>
      <w:r w:rsidR="00AD7754" w:rsidRPr="005550BC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 xml:space="preserve"> </w:t>
      </w:r>
    </w:p>
    <w:p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44"/>
        </w:rPr>
      </w:pPr>
    </w:p>
    <w:p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</w:rPr>
      </w:pPr>
    </w:p>
    <w:p w:rsidR="00AD7754" w:rsidRPr="00EF156C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  <w:lang w:val="kk-KZ"/>
        </w:rPr>
      </w:pPr>
      <w:r w:rsidRPr="006C0FF4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 xml:space="preserve">Вариант </w:t>
      </w:r>
      <w:r w:rsidR="00EF156C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  <w:lang w:val="kk-KZ"/>
        </w:rPr>
        <w:t>1</w:t>
      </w:r>
    </w:p>
    <w:p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</w:rPr>
      </w:pPr>
    </w:p>
    <w:p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</w:rPr>
      </w:pPr>
    </w:p>
    <w:p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6C0FF4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ИН _____________________________</w:t>
      </w:r>
    </w:p>
    <w:p w:rsidR="00AD7754" w:rsidRPr="005B1769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:rsidR="005550BC" w:rsidRPr="006C0FF4" w:rsidRDefault="005550BC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:rsidR="00AD7754" w:rsidRPr="008B6EDB" w:rsidRDefault="00071505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32"/>
          <w:lang w:val="kk-KZ"/>
        </w:rPr>
        <w:t>Астана</w:t>
      </w:r>
    </w:p>
    <w:p w:rsidR="005550BC" w:rsidRDefault="005550BC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</w:p>
    <w:p w:rsidR="00AD7754" w:rsidRPr="000903A5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0903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>Раздел 1</w:t>
      </w:r>
    </w:p>
    <w:p w:rsidR="00AD7754" w:rsidRPr="000903A5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0903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Тестовые вопросы</w:t>
      </w:r>
    </w:p>
    <w:tbl>
      <w:tblPr>
        <w:tblW w:w="99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  <w:gridCol w:w="58"/>
      </w:tblGrid>
      <w:tr w:rsidR="00AD7754" w:rsidRPr="006C0FF4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:rsidR="00AD7754" w:rsidRPr="006C0FF4" w:rsidRDefault="00CF6AA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0903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val="en-US" w:eastAsia="ru-RU"/>
              </w:rPr>
              <w:t>2</w:t>
            </w:r>
            <w:r w:rsidR="00AD7754" w:rsidRPr="000903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0 баллов</w:t>
            </w:r>
          </w:p>
        </w:tc>
        <w:tc>
          <w:tcPr>
            <w:tcW w:w="58" w:type="dxa"/>
          </w:tcPr>
          <w:p w:rsidR="00AD7754" w:rsidRPr="006C0FF4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AD7754" w:rsidRPr="006C0FF4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:rsidR="00AD7754" w:rsidRPr="006C0FF4" w:rsidRDefault="00AD775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</w:p>
        </w:tc>
        <w:tc>
          <w:tcPr>
            <w:tcW w:w="58" w:type="dxa"/>
          </w:tcPr>
          <w:p w:rsidR="00AD7754" w:rsidRPr="006C0FF4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</w:tbl>
    <w:p w:rsidR="000948FF" w:rsidRPr="00AC2693" w:rsidRDefault="00AD7754" w:rsidP="00094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69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948FF" w:rsidRPr="00AC2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Типы центров ответственности в управленческом учете:</w:t>
      </w:r>
    </w:p>
    <w:p w:rsidR="000948FF" w:rsidRPr="00AC2693" w:rsidRDefault="00871BCD" w:rsidP="000948FF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9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0948FF"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>центр</w:t>
      </w:r>
      <w:proofErr w:type="gramEnd"/>
      <w:r w:rsidR="000948FF"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затрат;</w:t>
      </w:r>
    </w:p>
    <w:p w:rsidR="000948FF" w:rsidRPr="00AC2693" w:rsidRDefault="00871BCD" w:rsidP="000948FF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9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0948FF"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>центр</w:t>
      </w:r>
      <w:proofErr w:type="gramEnd"/>
      <w:r w:rsidR="000948FF"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финансов;</w:t>
      </w:r>
    </w:p>
    <w:p w:rsidR="0034315B" w:rsidRPr="00AC2693" w:rsidRDefault="00871BCD" w:rsidP="0034315B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9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0948FF" w:rsidRPr="00AC2693">
        <w:rPr>
          <w:rFonts w:ascii="Times New Roman" w:hAnsi="Times New Roman"/>
          <w:sz w:val="24"/>
          <w:szCs w:val="24"/>
          <w:lang w:eastAsia="ru-RU"/>
        </w:rPr>
        <w:t>центр</w:t>
      </w:r>
      <w:proofErr w:type="gramEnd"/>
      <w:r w:rsidR="000948FF" w:rsidRPr="00AC2693">
        <w:rPr>
          <w:rFonts w:ascii="Times New Roman" w:hAnsi="Times New Roman"/>
          <w:sz w:val="24"/>
          <w:szCs w:val="24"/>
          <w:lang w:eastAsia="ru-RU"/>
        </w:rPr>
        <w:t xml:space="preserve"> обязательств</w:t>
      </w:r>
      <w:r w:rsidR="0034315B"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948FF" w:rsidRPr="00AC2693" w:rsidRDefault="00871BCD" w:rsidP="000948FF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9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="000948FF"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цент информации</w:t>
      </w:r>
    </w:p>
    <w:p w:rsidR="00F003FE" w:rsidRPr="00AC2693" w:rsidRDefault="00F003FE" w:rsidP="00871B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48FF" w:rsidRPr="00AC2693" w:rsidRDefault="00AD7754" w:rsidP="00094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69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948FF" w:rsidRPr="00AC2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Система бухгалтерского учета – это основная информационная система предприятия, предназначенная для формирования внутренних отчетов </w:t>
      </w:r>
    </w:p>
    <w:p w:rsidR="000948FF" w:rsidRPr="00AC2693" w:rsidRDefault="00871BCD" w:rsidP="0034315B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C269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0948FF" w:rsidRPr="00AC2693">
        <w:rPr>
          <w:rFonts w:ascii="Times New Roman" w:hAnsi="Times New Roman"/>
          <w:sz w:val="24"/>
          <w:szCs w:val="24"/>
          <w:lang w:eastAsia="ru-RU"/>
        </w:rPr>
        <w:t>внешним</w:t>
      </w:r>
      <w:proofErr w:type="gramEnd"/>
      <w:r w:rsidR="000948FF" w:rsidRPr="00AC2693">
        <w:rPr>
          <w:rFonts w:ascii="Times New Roman" w:hAnsi="Times New Roman"/>
          <w:sz w:val="24"/>
          <w:szCs w:val="24"/>
          <w:lang w:eastAsia="ru-RU"/>
        </w:rPr>
        <w:t xml:space="preserve"> пользователям </w:t>
      </w:r>
    </w:p>
    <w:p w:rsidR="000948FF" w:rsidRPr="00AC2693" w:rsidRDefault="00871BCD" w:rsidP="0034315B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C269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0948FF" w:rsidRPr="00AC2693">
        <w:rPr>
          <w:rFonts w:ascii="Times New Roman" w:hAnsi="Times New Roman"/>
          <w:sz w:val="24"/>
          <w:szCs w:val="24"/>
          <w:lang w:eastAsia="ru-RU"/>
        </w:rPr>
        <w:t>для</w:t>
      </w:r>
      <w:proofErr w:type="gramEnd"/>
      <w:r w:rsidR="000948FF" w:rsidRPr="00AC2693">
        <w:rPr>
          <w:rFonts w:ascii="Times New Roman" w:hAnsi="Times New Roman"/>
          <w:sz w:val="24"/>
          <w:szCs w:val="24"/>
          <w:lang w:eastAsia="ru-RU"/>
        </w:rPr>
        <w:t xml:space="preserve"> оценки запасов</w:t>
      </w:r>
      <w:r w:rsidR="000948FF" w:rsidRPr="00AC269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0948FF" w:rsidRPr="00AC2693" w:rsidRDefault="00871BCD" w:rsidP="000948FF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C269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0948FF" w:rsidRPr="00AC269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для</w:t>
      </w:r>
      <w:proofErr w:type="gramEnd"/>
      <w:r w:rsidR="000948FF" w:rsidRPr="00AC269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целей периодического планирования, контроля и оценки </w:t>
      </w:r>
    </w:p>
    <w:p w:rsidR="00046E8C" w:rsidRPr="00AC2693" w:rsidRDefault="00871BCD" w:rsidP="0034315B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C269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0948FF" w:rsidRPr="00AC2693">
        <w:rPr>
          <w:rFonts w:ascii="Times New Roman" w:hAnsi="Times New Roman"/>
          <w:sz w:val="24"/>
          <w:szCs w:val="24"/>
          <w:lang w:eastAsia="ru-RU"/>
        </w:rPr>
        <w:t>для</w:t>
      </w:r>
      <w:proofErr w:type="gramEnd"/>
      <w:r w:rsidR="000948FF" w:rsidRPr="00AC2693">
        <w:rPr>
          <w:rFonts w:ascii="Times New Roman" w:hAnsi="Times New Roman"/>
          <w:sz w:val="24"/>
          <w:szCs w:val="24"/>
          <w:lang w:eastAsia="ru-RU"/>
        </w:rPr>
        <w:t xml:space="preserve"> изменения показателей функциональности</w:t>
      </w:r>
    </w:p>
    <w:p w:rsidR="000948FF" w:rsidRPr="00AC2693" w:rsidRDefault="000948FF" w:rsidP="0034315B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8FF" w:rsidRPr="00AC2693" w:rsidRDefault="000526E7" w:rsidP="000948FF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2693">
        <w:rPr>
          <w:rFonts w:ascii="Times New Roman" w:hAnsi="Times New Roman" w:cs="Times New Roman"/>
          <w:b/>
          <w:sz w:val="24"/>
          <w:szCs w:val="24"/>
        </w:rPr>
        <w:t>3</w:t>
      </w:r>
      <w:r w:rsidRPr="00AC2693">
        <w:rPr>
          <w:rFonts w:ascii="Times New Roman" w:hAnsi="Times New Roman" w:cs="Times New Roman"/>
          <w:sz w:val="24"/>
          <w:szCs w:val="24"/>
        </w:rPr>
        <w:t xml:space="preserve">. </w:t>
      </w:r>
      <w:r w:rsidR="000948FF" w:rsidRPr="00AC26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Профессиональная этика </w:t>
      </w:r>
    </w:p>
    <w:p w:rsidR="0034315B" w:rsidRPr="00AC2693" w:rsidRDefault="00871BCD" w:rsidP="0034315B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9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0948FF" w:rsidRPr="00AC2693">
        <w:rPr>
          <w:rFonts w:ascii="Times New Roman" w:hAnsi="Times New Roman"/>
          <w:sz w:val="24"/>
          <w:szCs w:val="24"/>
          <w:lang w:eastAsia="ru-RU"/>
        </w:rPr>
        <w:t>беспристрастность</w:t>
      </w:r>
      <w:proofErr w:type="gramEnd"/>
      <w:r w:rsidR="000948FF" w:rsidRPr="00AC2693">
        <w:rPr>
          <w:rFonts w:ascii="Times New Roman" w:hAnsi="Times New Roman"/>
          <w:sz w:val="24"/>
          <w:szCs w:val="24"/>
          <w:lang w:eastAsia="ru-RU"/>
        </w:rPr>
        <w:t xml:space="preserve">, объективность, оказывать профессиональную помощь менеджерам   </w:t>
      </w:r>
    </w:p>
    <w:p w:rsidR="000948FF" w:rsidRPr="00AC2693" w:rsidRDefault="00871BCD" w:rsidP="00871BCD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9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0948FF" w:rsidRPr="00AC2693">
        <w:rPr>
          <w:rFonts w:ascii="Times New Roman" w:hAnsi="Times New Roman"/>
          <w:sz w:val="24"/>
          <w:szCs w:val="24"/>
          <w:lang w:eastAsia="ru-RU"/>
        </w:rPr>
        <w:t>планирование</w:t>
      </w:r>
      <w:proofErr w:type="gramEnd"/>
      <w:r w:rsidR="000948FF" w:rsidRPr="00AC2693">
        <w:rPr>
          <w:rFonts w:ascii="Times New Roman" w:hAnsi="Times New Roman"/>
          <w:sz w:val="24"/>
          <w:szCs w:val="24"/>
          <w:lang w:eastAsia="ru-RU"/>
        </w:rPr>
        <w:t xml:space="preserve"> действий на неделю</w:t>
      </w:r>
      <w:r w:rsidR="000948FF"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948FF" w:rsidRPr="00AC2693" w:rsidRDefault="00871BCD" w:rsidP="00871BCD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C269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="000948FF"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0948FF" w:rsidRPr="00AC269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0948FF" w:rsidRPr="00AC2693">
        <w:rPr>
          <w:rFonts w:ascii="Times New Roman" w:hAnsi="Times New Roman"/>
          <w:sz w:val="24"/>
          <w:szCs w:val="24"/>
          <w:lang w:eastAsia="ru-RU"/>
        </w:rPr>
        <w:t>обеспечение</w:t>
      </w:r>
      <w:proofErr w:type="gramEnd"/>
      <w:r w:rsidR="000948FF" w:rsidRPr="00AC2693">
        <w:rPr>
          <w:rFonts w:ascii="Times New Roman" w:hAnsi="Times New Roman"/>
          <w:sz w:val="24"/>
          <w:szCs w:val="24"/>
          <w:lang w:eastAsia="ru-RU"/>
        </w:rPr>
        <w:t xml:space="preserve"> взаимодействия управленческих структур  </w:t>
      </w:r>
    </w:p>
    <w:p w:rsidR="000948FF" w:rsidRPr="00AC2693" w:rsidRDefault="00871BCD" w:rsidP="000948FF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9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0948FF"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</w:t>
      </w:r>
      <w:proofErr w:type="gramEnd"/>
      <w:r w:rsidR="000948FF"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своевременным выходом на работу рабочих </w:t>
      </w:r>
    </w:p>
    <w:p w:rsidR="00F003FE" w:rsidRPr="00AC2693" w:rsidRDefault="00F003FE" w:rsidP="00871BCD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37AD" w:rsidRPr="00AC2693" w:rsidRDefault="000526E7" w:rsidP="00C937AD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269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C937AD" w:rsidRPr="00AC26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Недостатки системы «директ-костинг»:</w:t>
      </w:r>
    </w:p>
    <w:p w:rsidR="00C937AD" w:rsidRPr="00AC2693" w:rsidRDefault="00871BCD" w:rsidP="00C937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9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937AD" w:rsidRPr="00AC2693">
        <w:rPr>
          <w:rFonts w:ascii="Times New Roman" w:hAnsi="Times New Roman"/>
          <w:sz w:val="24"/>
          <w:szCs w:val="24"/>
          <w:lang w:eastAsia="ru-RU"/>
        </w:rPr>
        <w:t>Затруднено составление нормативных калькуляций</w:t>
      </w:r>
      <w:r w:rsidR="00C937AD"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937AD" w:rsidRPr="00AC2693" w:rsidRDefault="00871BCD" w:rsidP="00C937AD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9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C937AD"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>трудности</w:t>
      </w:r>
      <w:proofErr w:type="gramEnd"/>
      <w:r w:rsidR="00C937AD"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разделении затрат на постоянные и переменные, что будет сказываться на результатах</w:t>
      </w:r>
    </w:p>
    <w:p w:rsidR="00C937AD" w:rsidRPr="00AC2693" w:rsidRDefault="00871BCD" w:rsidP="00C937AD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9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937AD"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>Включение в себестоимость продукции затрат, не связанных непосредственно с ее производством</w:t>
      </w:r>
    </w:p>
    <w:p w:rsidR="00C937AD" w:rsidRPr="00AC2693" w:rsidRDefault="00871BCD" w:rsidP="00C937AD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9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937AD"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>Затруднено осуществление предварительного контроля за издержками в ходе производства</w:t>
      </w:r>
    </w:p>
    <w:p w:rsidR="00871BCD" w:rsidRPr="00AC2693" w:rsidRDefault="00871BCD" w:rsidP="00C937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FB2" w:rsidRPr="00AC2693" w:rsidRDefault="000526E7" w:rsidP="00C31EE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2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085FB2" w:rsidRPr="00AC26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Фактические постоянные накладные расходы равны 350 000 ₸., в то время как плановые расходы равны 299 000 ₸. Каково отклонение постоянных накладных затрат на единицу, если было произведено 500 000 единиц, а запланировано 450 000 единиц?</w:t>
      </w:r>
    </w:p>
    <w:p w:rsidR="00085FB2" w:rsidRPr="00AC2693" w:rsidRDefault="00871BCD" w:rsidP="0008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9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85FB2" w:rsidRPr="00AC26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proofErr w:type="gramStart"/>
      <w:r w:rsidR="00085FB2" w:rsidRPr="00AC2693">
        <w:rPr>
          <w:rFonts w:ascii="Times New Roman" w:eastAsia="Times New Roman" w:hAnsi="Times New Roman" w:cs="Times New Roman"/>
          <w:sz w:val="24"/>
          <w:szCs w:val="24"/>
          <w:lang w:eastAsia="ru-RU"/>
        </w:rPr>
        <w:t>,04</w:t>
      </w:r>
      <w:proofErr w:type="gramEnd"/>
      <w:r w:rsidR="00085FB2" w:rsidRPr="00AC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</w:t>
      </w:r>
    </w:p>
    <w:p w:rsidR="00085FB2" w:rsidRPr="00AC2693" w:rsidRDefault="00871BCD" w:rsidP="00085F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69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85FB2" w:rsidRPr="00AC26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proofErr w:type="gramStart"/>
      <w:r w:rsidR="00085FB2" w:rsidRPr="00AC2693">
        <w:rPr>
          <w:rFonts w:ascii="Times New Roman" w:eastAsia="Times New Roman" w:hAnsi="Times New Roman" w:cs="Times New Roman"/>
          <w:sz w:val="24"/>
          <w:szCs w:val="24"/>
          <w:lang w:eastAsia="ru-RU"/>
        </w:rPr>
        <w:t>,04</w:t>
      </w:r>
      <w:proofErr w:type="gramEnd"/>
      <w:r w:rsidR="00085FB2" w:rsidRPr="00AC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</w:t>
      </w:r>
    </w:p>
    <w:p w:rsidR="00085FB2" w:rsidRPr="00AC2693" w:rsidRDefault="00871BCD" w:rsidP="0008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9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85FB2" w:rsidRPr="00AC26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proofErr w:type="gramStart"/>
      <w:r w:rsidR="00085FB2" w:rsidRPr="00AC2693">
        <w:rPr>
          <w:rFonts w:ascii="Times New Roman" w:eastAsia="Times New Roman" w:hAnsi="Times New Roman" w:cs="Times New Roman"/>
          <w:sz w:val="24"/>
          <w:szCs w:val="24"/>
          <w:lang w:eastAsia="ru-RU"/>
        </w:rPr>
        <w:t>,77</w:t>
      </w:r>
      <w:proofErr w:type="gramEnd"/>
      <w:r w:rsidR="00085FB2" w:rsidRPr="00AC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</w:p>
    <w:p w:rsidR="00085FB2" w:rsidRPr="00AC2693" w:rsidRDefault="00871BCD" w:rsidP="0008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9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85FB2" w:rsidRPr="00AC26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proofErr w:type="gramStart"/>
      <w:r w:rsidR="00085FB2" w:rsidRPr="00AC2693">
        <w:rPr>
          <w:rFonts w:ascii="Times New Roman" w:eastAsia="Times New Roman" w:hAnsi="Times New Roman" w:cs="Times New Roman"/>
          <w:sz w:val="24"/>
          <w:szCs w:val="24"/>
          <w:lang w:eastAsia="ru-RU"/>
        </w:rPr>
        <w:t>,77</w:t>
      </w:r>
      <w:proofErr w:type="gramEnd"/>
      <w:r w:rsidR="00085FB2" w:rsidRPr="00AC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</w:t>
      </w:r>
    </w:p>
    <w:p w:rsidR="00B23575" w:rsidRPr="00AC2693" w:rsidRDefault="00B23575" w:rsidP="0034315B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242" w:rsidRPr="00AC2693" w:rsidRDefault="000526E7" w:rsidP="00A86242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Verdana" w:hAnsi="Times New Roman" w:cs="Times New Roman"/>
          <w:b/>
          <w:sz w:val="24"/>
          <w:szCs w:val="24"/>
          <w:lang w:eastAsia="ru-RU"/>
        </w:rPr>
      </w:pPr>
      <w:r w:rsidRPr="00AC2693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6. </w:t>
      </w:r>
      <w:r w:rsidR="00A86242" w:rsidRPr="00AC2693">
        <w:rPr>
          <w:rFonts w:ascii="Times New Roman" w:eastAsia="Verdana" w:hAnsi="Times New Roman" w:cs="Times New Roman"/>
          <w:b/>
          <w:bCs/>
          <w:sz w:val="24"/>
          <w:szCs w:val="24"/>
          <w:lang w:eastAsia="ru-RU"/>
        </w:rPr>
        <w:t>Общие затраты бизнеса составляют ₸50,000, 70% из которых являются переменными. Общий доход от одного продукта составляет ₸40,000. С точностью до ₸000 выручка в точке безубыточности составляет ₸</w:t>
      </w:r>
    </w:p>
    <w:p w:rsidR="00A86242" w:rsidRPr="00AC2693" w:rsidRDefault="00871BCD" w:rsidP="00A86242">
      <w:pPr>
        <w:widowControl w:val="0"/>
        <w:tabs>
          <w:tab w:val="left" w:pos="284"/>
          <w:tab w:val="left" w:pos="727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AC2693">
        <w:rPr>
          <w:rFonts w:ascii="Times New Roman" w:eastAsia="Times New Roman" w:hAnsi="Times New Roman" w:cs="Times New Roman"/>
          <w:sz w:val="24"/>
          <w:szCs w:val="24"/>
          <w:lang w:eastAsia="ru-RU"/>
        </w:rPr>
        <w:t>A)</w:t>
      </w:r>
      <w:r w:rsidRPr="00AC26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6242" w:rsidRPr="00AC2693">
        <w:rPr>
          <w:rFonts w:ascii="Times New Roman" w:eastAsia="Verdana" w:hAnsi="Times New Roman" w:cs="Times New Roman"/>
          <w:sz w:val="24"/>
          <w:szCs w:val="24"/>
          <w:lang w:eastAsia="ru-RU"/>
        </w:rPr>
        <w:t>40 000</w:t>
      </w:r>
    </w:p>
    <w:p w:rsidR="00A86242" w:rsidRPr="00AC2693" w:rsidRDefault="00871BCD" w:rsidP="00A86242">
      <w:pPr>
        <w:widowControl w:val="0"/>
        <w:tabs>
          <w:tab w:val="left" w:pos="284"/>
          <w:tab w:val="left" w:pos="727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AC2693">
        <w:rPr>
          <w:rFonts w:ascii="Times New Roman" w:eastAsia="Times New Roman" w:hAnsi="Times New Roman" w:cs="Times New Roman"/>
          <w:sz w:val="24"/>
          <w:szCs w:val="24"/>
          <w:lang w:eastAsia="ru-RU"/>
        </w:rPr>
        <w:t>B)</w:t>
      </w:r>
      <w:r w:rsidRPr="00AC26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6242" w:rsidRPr="00AC2693">
        <w:rPr>
          <w:rFonts w:ascii="Times New Roman" w:eastAsia="Verdana" w:hAnsi="Times New Roman" w:cs="Times New Roman"/>
          <w:sz w:val="24"/>
          <w:szCs w:val="24"/>
          <w:lang w:eastAsia="ru-RU"/>
        </w:rPr>
        <w:t>90 000</w:t>
      </w:r>
    </w:p>
    <w:p w:rsidR="00A86242" w:rsidRPr="00AC2693" w:rsidRDefault="00871BCD" w:rsidP="00A86242">
      <w:pPr>
        <w:widowControl w:val="0"/>
        <w:tabs>
          <w:tab w:val="left" w:pos="284"/>
          <w:tab w:val="left" w:pos="727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AC2693">
        <w:rPr>
          <w:rFonts w:ascii="Times New Roman" w:eastAsia="Times New Roman" w:hAnsi="Times New Roman" w:cs="Times New Roman"/>
          <w:sz w:val="24"/>
          <w:szCs w:val="24"/>
          <w:lang w:eastAsia="ru-RU"/>
        </w:rPr>
        <w:t>C)</w:t>
      </w:r>
      <w:r w:rsidRPr="00AC26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6242" w:rsidRPr="00AC2693">
        <w:rPr>
          <w:rFonts w:ascii="Times New Roman" w:eastAsia="Verdana" w:hAnsi="Times New Roman" w:cs="Times New Roman"/>
          <w:sz w:val="24"/>
          <w:szCs w:val="24"/>
          <w:lang w:eastAsia="ru-RU"/>
        </w:rPr>
        <w:t>120 000</w:t>
      </w:r>
    </w:p>
    <w:p w:rsidR="0034315B" w:rsidRPr="00AC2693" w:rsidRDefault="00871BCD" w:rsidP="0034315B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93">
        <w:rPr>
          <w:rFonts w:ascii="Times New Roman" w:eastAsia="Times New Roman" w:hAnsi="Times New Roman" w:cs="Times New Roman"/>
          <w:sz w:val="24"/>
          <w:szCs w:val="24"/>
          <w:lang w:eastAsia="ru-RU"/>
        </w:rPr>
        <w:t>D)</w:t>
      </w:r>
      <w:r w:rsidRPr="00AC26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6242" w:rsidRPr="00AC2693">
        <w:rPr>
          <w:rFonts w:ascii="Times New Roman" w:eastAsia="Verdana" w:hAnsi="Times New Roman"/>
          <w:sz w:val="24"/>
          <w:szCs w:val="24"/>
          <w:lang w:eastAsia="ru-RU"/>
        </w:rPr>
        <w:t>0</w:t>
      </w:r>
    </w:p>
    <w:p w:rsidR="00A70995" w:rsidRPr="00AC2693" w:rsidRDefault="00A70995" w:rsidP="00871B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kk-KZ" w:bidi="en-US"/>
        </w:rPr>
      </w:pPr>
    </w:p>
    <w:p w:rsidR="00A86242" w:rsidRPr="00AC2693" w:rsidRDefault="000526E7" w:rsidP="00A86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693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7. </w:t>
      </w:r>
      <w:r w:rsidR="00A86242" w:rsidRPr="00AC26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Метод стоимости продаж:</w:t>
      </w:r>
    </w:p>
    <w:p w:rsidR="00A86242" w:rsidRPr="00AC2693" w:rsidRDefault="00871BCD" w:rsidP="00A862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C269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A86242" w:rsidRPr="00AC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методе </w:t>
      </w:r>
      <w:r w:rsidR="00A86242" w:rsidRPr="00AC26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необходимо дополнительные затраты, понесенные после точки раздела, вычесть из цены реализации.</w:t>
      </w:r>
    </w:p>
    <w:p w:rsidR="00C31EE8" w:rsidRPr="00AC2693" w:rsidRDefault="00871BCD" w:rsidP="00C31E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C26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AC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31EE8" w:rsidRPr="00AC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методе </w:t>
      </w:r>
      <w:r w:rsidR="00C31EE8" w:rsidRPr="00AC26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распределения комплексных затрат используются натуральные показатели, такие как единицы продукта, вес или объем.</w:t>
      </w:r>
    </w:p>
    <w:p w:rsidR="00C31EE8" w:rsidRPr="00AC2693" w:rsidRDefault="00871BCD" w:rsidP="00C31EE8">
      <w:pPr>
        <w:widowControl w:val="0"/>
        <w:tabs>
          <w:tab w:val="left" w:pos="240"/>
          <w:tab w:val="left" w:pos="1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AC269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C2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1EE8" w:rsidRPr="00AC26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31EE8" w:rsidRPr="00AC26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ри этом методе затраты комплексных производств распределяются так, чтобы общий </w:t>
      </w:r>
      <w:r w:rsidR="00C31EE8" w:rsidRPr="00AC26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процент валовой прибыли был одинаков для каждого вида продукции.</w:t>
      </w:r>
    </w:p>
    <w:p w:rsidR="00C31EE8" w:rsidRPr="00AC2693" w:rsidRDefault="00871BCD" w:rsidP="00C31EE8">
      <w:pPr>
        <w:widowControl w:val="0"/>
        <w:tabs>
          <w:tab w:val="left" w:pos="240"/>
          <w:tab w:val="left" w:pos="1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AC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31EE8" w:rsidRPr="00AC26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 этом методе комплексные затраты распределяются на основе рыночной стоимости продуктов в точке раздела.</w:t>
      </w:r>
    </w:p>
    <w:p w:rsidR="00BB51F9" w:rsidRPr="00AC2693" w:rsidRDefault="00BB51F9" w:rsidP="00871B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FB2" w:rsidRPr="00AC2693" w:rsidRDefault="000526E7" w:rsidP="00085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085FB2" w:rsidRPr="00AC2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 прибыли от завершенных контрактов</w:t>
      </w:r>
    </w:p>
    <w:p w:rsidR="00085FB2" w:rsidRPr="00AC2693" w:rsidRDefault="00871BCD" w:rsidP="00085FB2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9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085FB2"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>может</w:t>
      </w:r>
      <w:proofErr w:type="gramEnd"/>
      <w:r w:rsidR="00085FB2"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считаться окончательным после его соотнесения с данными других отчетов о выполнении сметы</w:t>
      </w:r>
    </w:p>
    <w:p w:rsidR="0034315B" w:rsidRPr="00AC2693" w:rsidRDefault="00871BCD" w:rsidP="00085FB2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9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085FB2" w:rsidRPr="00AC2693">
        <w:rPr>
          <w:rFonts w:ascii="Times New Roman" w:hAnsi="Times New Roman"/>
          <w:sz w:val="24"/>
          <w:szCs w:val="24"/>
          <w:lang w:eastAsia="ru-RU"/>
        </w:rPr>
        <w:t>просчитывается</w:t>
      </w:r>
      <w:proofErr w:type="gramEnd"/>
      <w:r w:rsidR="00085FB2" w:rsidRPr="00AC2693">
        <w:rPr>
          <w:rFonts w:ascii="Times New Roman" w:hAnsi="Times New Roman"/>
          <w:sz w:val="24"/>
          <w:szCs w:val="24"/>
          <w:lang w:eastAsia="ru-RU"/>
        </w:rPr>
        <w:t xml:space="preserve"> после каждой операции</w:t>
      </w:r>
    </w:p>
    <w:p w:rsidR="00085FB2" w:rsidRPr="00AC2693" w:rsidRDefault="00871BCD" w:rsidP="00085FB2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C269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085FB2"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>отдельно</w:t>
      </w:r>
      <w:proofErr w:type="gramEnd"/>
      <w:r w:rsidR="00085FB2"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просчитывается</w:t>
      </w:r>
    </w:p>
    <w:p w:rsidR="0034315B" w:rsidRPr="00AC2693" w:rsidRDefault="00871BCD" w:rsidP="00085FB2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9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085FB2" w:rsidRPr="00AC2693">
        <w:rPr>
          <w:rFonts w:ascii="Times New Roman" w:hAnsi="Times New Roman"/>
          <w:sz w:val="24"/>
          <w:szCs w:val="24"/>
          <w:lang w:eastAsia="ru-RU"/>
        </w:rPr>
        <w:t>производится</w:t>
      </w:r>
      <w:proofErr w:type="gramEnd"/>
      <w:r w:rsidR="00085FB2" w:rsidRPr="00AC2693">
        <w:rPr>
          <w:rFonts w:ascii="Times New Roman" w:hAnsi="Times New Roman"/>
          <w:sz w:val="24"/>
          <w:szCs w:val="24"/>
          <w:lang w:eastAsia="ru-RU"/>
        </w:rPr>
        <w:t xml:space="preserve"> начальником стройки</w:t>
      </w:r>
    </w:p>
    <w:p w:rsidR="000526E7" w:rsidRPr="00AC2693" w:rsidRDefault="000526E7" w:rsidP="00343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7AD" w:rsidRPr="00AC2693" w:rsidRDefault="000526E7" w:rsidP="00C93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C937AD" w:rsidRPr="00AC2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Центры затрат по видам деятельности</w:t>
      </w:r>
    </w:p>
    <w:p w:rsidR="00871BCD" w:rsidRPr="00AC2693" w:rsidRDefault="00871BCD" w:rsidP="00C93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AC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C937AD" w:rsidRPr="00AC2693">
        <w:rPr>
          <w:rFonts w:ascii="Times New Roman" w:hAnsi="Times New Roman"/>
          <w:sz w:val="24"/>
          <w:szCs w:val="24"/>
          <w:lang w:eastAsia="ru-RU"/>
        </w:rPr>
        <w:t>аккумулирование</w:t>
      </w:r>
      <w:proofErr w:type="gramEnd"/>
      <w:r w:rsidR="00C937AD" w:rsidRPr="00AC2693">
        <w:rPr>
          <w:rFonts w:ascii="Times New Roman" w:hAnsi="Times New Roman"/>
          <w:sz w:val="24"/>
          <w:szCs w:val="24"/>
          <w:lang w:eastAsia="ru-RU"/>
        </w:rPr>
        <w:t xml:space="preserve"> затрат по видам деятельности  </w:t>
      </w:r>
    </w:p>
    <w:p w:rsidR="00C937AD" w:rsidRPr="00AC2693" w:rsidRDefault="00871BCD" w:rsidP="00C937AD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AC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C937AD"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>то</w:t>
      </w:r>
      <w:proofErr w:type="gramEnd"/>
      <w:r w:rsidR="00C937AD"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же, что и центры затрат по подразделениям </w:t>
      </w:r>
      <w:r w:rsidR="00C937AD" w:rsidRPr="00AC269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34315B" w:rsidRPr="00AC2693" w:rsidRDefault="00871BCD" w:rsidP="0034315B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C26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AC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C937AD"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>предназначены</w:t>
      </w:r>
      <w:proofErr w:type="gramEnd"/>
      <w:r w:rsidR="00C937AD"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расчета себестоимости встречных услуг</w:t>
      </w:r>
    </w:p>
    <w:p w:rsidR="00C937AD" w:rsidRPr="00AC2693" w:rsidRDefault="00871BCD" w:rsidP="00C937AD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AC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</w:t>
      </w:r>
      <w:r w:rsidR="00C937AD" w:rsidRPr="00AC2693">
        <w:rPr>
          <w:rFonts w:ascii="Times New Roman" w:hAnsi="Times New Roman"/>
          <w:sz w:val="24"/>
          <w:szCs w:val="24"/>
          <w:lang w:eastAsia="ru-RU"/>
        </w:rPr>
        <w:t xml:space="preserve">различают </w:t>
      </w:r>
      <w:r w:rsidR="00C937AD" w:rsidRPr="00AC2693">
        <w:rPr>
          <w:rFonts w:ascii="Times New Roman" w:hAnsi="Times New Roman"/>
          <w:sz w:val="24"/>
          <w:szCs w:val="24"/>
          <w:lang w:val="kk-KZ" w:eastAsia="ru-RU"/>
        </w:rPr>
        <w:t xml:space="preserve">в традиционной системе калькуляции затрат </w:t>
      </w:r>
      <w:r w:rsidR="00C937AD" w:rsidRPr="00AC269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937AD" w:rsidRPr="00AC269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C937AD" w:rsidRPr="00AC2693" w:rsidRDefault="00C937AD" w:rsidP="00C937AD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70730B" w:rsidRPr="00AC2693" w:rsidRDefault="000526E7" w:rsidP="00C937A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2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70730B" w:rsidRPr="00AC26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Носители затрат:</w:t>
      </w:r>
    </w:p>
    <w:p w:rsidR="00FB7663" w:rsidRPr="00AC2693" w:rsidRDefault="00871BCD" w:rsidP="00FB766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9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70730B" w:rsidRPr="00AC2693">
        <w:rPr>
          <w:rFonts w:ascii="Times New Roman" w:hAnsi="Times New Roman"/>
          <w:sz w:val="24"/>
          <w:szCs w:val="24"/>
          <w:lang w:eastAsia="ru-RU"/>
        </w:rPr>
        <w:t>структурные</w:t>
      </w:r>
      <w:proofErr w:type="gramEnd"/>
      <w:r w:rsidR="0070730B" w:rsidRPr="00AC2693">
        <w:rPr>
          <w:rFonts w:ascii="Times New Roman" w:hAnsi="Times New Roman"/>
          <w:sz w:val="24"/>
          <w:szCs w:val="24"/>
          <w:lang w:eastAsia="ru-RU"/>
        </w:rPr>
        <w:t xml:space="preserve"> подразделения</w:t>
      </w:r>
    </w:p>
    <w:p w:rsidR="0070730B" w:rsidRPr="00AC2693" w:rsidRDefault="00871BCD" w:rsidP="007073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9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70730B"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>виды</w:t>
      </w:r>
      <w:proofErr w:type="gramEnd"/>
      <w:r w:rsidR="0070730B"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продукции</w:t>
      </w:r>
    </w:p>
    <w:p w:rsidR="00FB7663" w:rsidRPr="00AC2693" w:rsidRDefault="00871BCD" w:rsidP="00FB766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9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70730B" w:rsidRPr="00AC2693">
        <w:rPr>
          <w:rFonts w:ascii="Times New Roman" w:hAnsi="Times New Roman"/>
          <w:sz w:val="24"/>
          <w:szCs w:val="24"/>
          <w:lang w:eastAsia="ru-RU"/>
        </w:rPr>
        <w:t>управленческий</w:t>
      </w:r>
      <w:proofErr w:type="gramEnd"/>
      <w:r w:rsidR="0070730B" w:rsidRPr="00AC2693">
        <w:rPr>
          <w:rFonts w:ascii="Times New Roman" w:hAnsi="Times New Roman"/>
          <w:sz w:val="24"/>
          <w:szCs w:val="24"/>
          <w:lang w:eastAsia="ru-RU"/>
        </w:rPr>
        <w:t xml:space="preserve"> персонал предприятия</w:t>
      </w:r>
    </w:p>
    <w:p w:rsidR="00871BCD" w:rsidRPr="00AC2693" w:rsidRDefault="00871BCD" w:rsidP="00871BCD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C269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70730B" w:rsidRPr="00AC2693">
        <w:rPr>
          <w:rFonts w:ascii="Times New Roman" w:hAnsi="Times New Roman"/>
          <w:sz w:val="24"/>
          <w:szCs w:val="24"/>
          <w:lang w:eastAsia="ru-RU"/>
        </w:rPr>
        <w:t>производственные</w:t>
      </w:r>
      <w:proofErr w:type="gramEnd"/>
      <w:r w:rsidR="0070730B" w:rsidRPr="00AC2693">
        <w:rPr>
          <w:rFonts w:ascii="Times New Roman" w:hAnsi="Times New Roman"/>
          <w:sz w:val="24"/>
          <w:szCs w:val="24"/>
          <w:lang w:eastAsia="ru-RU"/>
        </w:rPr>
        <w:t xml:space="preserve"> участки</w:t>
      </w:r>
    </w:p>
    <w:p w:rsidR="0070730B" w:rsidRPr="00AC2693" w:rsidRDefault="0070730B" w:rsidP="00871BCD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7AD" w:rsidRPr="00AC2693" w:rsidRDefault="000526E7" w:rsidP="00C93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69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11. </w:t>
      </w:r>
      <w:r w:rsidR="00C937AD" w:rsidRPr="00AC2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Учет затрат связан </w:t>
      </w:r>
      <w:proofErr w:type="gramStart"/>
      <w:r w:rsidR="00C937AD" w:rsidRPr="00AC2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C937AD" w:rsidRPr="00AC2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937AD" w:rsidRPr="00AC2693" w:rsidRDefault="00871BCD" w:rsidP="00C937AD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9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C937AD"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>калькуляцией</w:t>
      </w:r>
      <w:proofErr w:type="gramEnd"/>
      <w:r w:rsidR="00C937AD"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учетом издержек </w:t>
      </w:r>
    </w:p>
    <w:p w:rsidR="00C937AD" w:rsidRPr="00AC2693" w:rsidRDefault="00871BCD" w:rsidP="00C93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C269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C937AD" w:rsidRPr="00AC2693">
        <w:rPr>
          <w:rFonts w:ascii="Times New Roman" w:hAnsi="Times New Roman"/>
          <w:sz w:val="24"/>
          <w:szCs w:val="24"/>
          <w:lang w:eastAsia="ru-RU"/>
        </w:rPr>
        <w:t>расчетом</w:t>
      </w:r>
      <w:proofErr w:type="gramEnd"/>
      <w:r w:rsidR="00C937AD" w:rsidRPr="00AC2693">
        <w:rPr>
          <w:rFonts w:ascii="Times New Roman" w:hAnsi="Times New Roman"/>
          <w:sz w:val="24"/>
          <w:szCs w:val="24"/>
          <w:lang w:eastAsia="ru-RU"/>
        </w:rPr>
        <w:t xml:space="preserve"> налога на землю</w:t>
      </w:r>
      <w:r w:rsidR="00C937AD" w:rsidRPr="00AC269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C937AD" w:rsidRPr="00AC2693" w:rsidRDefault="00871BCD" w:rsidP="00C93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9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C937AD" w:rsidRPr="00AC2693">
        <w:rPr>
          <w:rFonts w:ascii="Times New Roman" w:hAnsi="Times New Roman"/>
          <w:sz w:val="24"/>
          <w:szCs w:val="24"/>
          <w:lang w:eastAsia="ru-RU"/>
        </w:rPr>
        <w:t>расчетом</w:t>
      </w:r>
      <w:proofErr w:type="gramEnd"/>
      <w:r w:rsidR="00C937AD" w:rsidRPr="00AC2693">
        <w:rPr>
          <w:rFonts w:ascii="Times New Roman" w:hAnsi="Times New Roman"/>
          <w:sz w:val="24"/>
          <w:szCs w:val="24"/>
          <w:lang w:eastAsia="ru-RU"/>
        </w:rPr>
        <w:t xml:space="preserve"> налога на добавленную стоимость</w:t>
      </w:r>
      <w:r w:rsidR="00C937AD"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157E13" w:rsidRPr="00AC2693" w:rsidRDefault="00871BCD" w:rsidP="00C93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269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C937AD" w:rsidRPr="00AC2693">
        <w:rPr>
          <w:rFonts w:ascii="Times New Roman" w:hAnsi="Times New Roman"/>
          <w:sz w:val="24"/>
          <w:szCs w:val="24"/>
          <w:lang w:eastAsia="ru-RU"/>
        </w:rPr>
        <w:t>учетом</w:t>
      </w:r>
      <w:proofErr w:type="gramEnd"/>
      <w:r w:rsidR="00C937AD" w:rsidRPr="00AC2693">
        <w:rPr>
          <w:rFonts w:ascii="Times New Roman" w:hAnsi="Times New Roman"/>
          <w:sz w:val="24"/>
          <w:szCs w:val="24"/>
          <w:lang w:eastAsia="ru-RU"/>
        </w:rPr>
        <w:t xml:space="preserve"> расходов по рекламе</w:t>
      </w:r>
    </w:p>
    <w:p w:rsidR="00FB7663" w:rsidRPr="00AC2693" w:rsidRDefault="00FB7663" w:rsidP="00FB766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FB2" w:rsidRPr="00AC2693" w:rsidRDefault="000526E7" w:rsidP="00085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="00085FB2" w:rsidRPr="00AC26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Отклонение по производительности равно:</w:t>
      </w:r>
    </w:p>
    <w:p w:rsidR="00085FB2" w:rsidRPr="00AC2693" w:rsidRDefault="00871BCD" w:rsidP="00085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C2693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А) </w:t>
      </w:r>
      <w:r w:rsidR="00085FB2" w:rsidRPr="00AC26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Фактическая ставка * (фактически отработанные часы – нормативное время для фактического выпуска).</w:t>
      </w:r>
    </w:p>
    <w:p w:rsidR="00085FB2" w:rsidRPr="00AC2693" w:rsidRDefault="00871BCD" w:rsidP="00085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C2693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В) </w:t>
      </w:r>
      <w:r w:rsidR="00085FB2" w:rsidRPr="00AC26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Нормативные отработанные часы * (фактическая ставк</w:t>
      </w:r>
      <w:proofErr w:type="gramStart"/>
      <w:r w:rsidR="00085FB2" w:rsidRPr="00AC26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а-</w:t>
      </w:r>
      <w:proofErr w:type="gramEnd"/>
      <w:r w:rsidR="00085FB2" w:rsidRPr="00AC26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нормативная ставка).</w:t>
      </w:r>
    </w:p>
    <w:p w:rsidR="00085FB2" w:rsidRPr="00AC2693" w:rsidRDefault="00871BCD" w:rsidP="00085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C2693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С) </w:t>
      </w:r>
      <w:r w:rsidR="00085FB2" w:rsidRPr="00AC26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Фактически отработанные часы * (фактическая ставк</w:t>
      </w:r>
      <w:proofErr w:type="gramStart"/>
      <w:r w:rsidR="00085FB2" w:rsidRPr="00AC26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а-</w:t>
      </w:r>
      <w:proofErr w:type="gramEnd"/>
      <w:r w:rsidR="00085FB2" w:rsidRPr="00AC26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нормативная ставка).</w:t>
      </w:r>
    </w:p>
    <w:p w:rsidR="00085FB2" w:rsidRPr="00AC2693" w:rsidRDefault="00871BCD" w:rsidP="00085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C26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kk-KZ"/>
        </w:rPr>
        <w:t>D</w:t>
      </w:r>
      <w:r w:rsidRPr="00AC2693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) </w:t>
      </w:r>
      <w:r w:rsidR="00085FB2" w:rsidRPr="00AC26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Нормативная ставка * (фактически отработанные часы – нормативное время для фактического выпуска).</w:t>
      </w:r>
    </w:p>
    <w:p w:rsidR="000903A5" w:rsidRPr="00AC2693" w:rsidRDefault="000903A5" w:rsidP="00871BCD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663" w:rsidRPr="00AC2693" w:rsidRDefault="000526E7" w:rsidP="00FB7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 w:rsidR="00166B6F" w:rsidRPr="00AC2693">
        <w:rPr>
          <w:rFonts w:ascii="Times New Roman" w:eastAsia="Times New Roman" w:hAnsi="Times New Roman"/>
          <w:b/>
          <w:sz w:val="24"/>
          <w:szCs w:val="24"/>
          <w:lang w:eastAsia="ru-RU"/>
        </w:rPr>
        <w:t>Типичным источником отклонений по материальным затратам является:</w:t>
      </w:r>
    </w:p>
    <w:p w:rsidR="00484D20" w:rsidRPr="00AC2693" w:rsidRDefault="00484D20" w:rsidP="00166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AC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66B6F" w:rsidRPr="00AC269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Случайные вариации цены на материалы на рынке.</w:t>
      </w:r>
    </w:p>
    <w:p w:rsidR="00166B6F" w:rsidRPr="00AC2693" w:rsidRDefault="00484D20" w:rsidP="00166B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AC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66B6F" w:rsidRPr="00AC2693">
        <w:rPr>
          <w:rFonts w:ascii="Times New Roman" w:eastAsia="Times New Roman" w:hAnsi="Times New Roman"/>
          <w:sz w:val="24"/>
          <w:szCs w:val="24"/>
          <w:lang w:eastAsia="ru-RU"/>
        </w:rPr>
        <w:t>Не использование возможности получения скидки при закупке материалов</w:t>
      </w:r>
      <w:r w:rsidR="00166B6F" w:rsidRPr="00AC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6B6F" w:rsidRPr="00AC2693" w:rsidRDefault="00484D20" w:rsidP="00166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AC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66B6F" w:rsidRPr="00AC26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материала на субститут (другой подходящий материал)</w:t>
      </w:r>
    </w:p>
    <w:p w:rsidR="00166B6F" w:rsidRPr="00AC2693" w:rsidRDefault="00484D20" w:rsidP="00166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AC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66B6F" w:rsidRPr="00AC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Случайные вариации цены на материалы на рынке, </w:t>
      </w:r>
      <w:r w:rsidR="00166B6F" w:rsidRPr="00AC269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</w:t>
      </w:r>
      <w:r w:rsidR="00166B6F" w:rsidRPr="00AC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дачные закупки материала, </w:t>
      </w:r>
      <w:r w:rsidR="00166B6F" w:rsidRPr="00AC269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</w:t>
      </w:r>
      <w:r w:rsidR="00166B6F" w:rsidRPr="00AC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использование возможности получения скидки при закупке материалов, </w:t>
      </w:r>
      <w:r w:rsidR="00166B6F" w:rsidRPr="00AC269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</w:t>
      </w:r>
      <w:r w:rsidR="00166B6F" w:rsidRPr="00AC269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дачные закупки материала</w:t>
      </w:r>
    </w:p>
    <w:p w:rsidR="00A70995" w:rsidRPr="00AC2693" w:rsidRDefault="00A70995" w:rsidP="00166B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7AD" w:rsidRPr="00AC2693" w:rsidRDefault="000526E7" w:rsidP="00C937A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</w:t>
      </w:r>
      <w:r w:rsidR="00C937AD" w:rsidRPr="00AC2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Умножение фактического объема на разницу между фактической ценой ресурса и бюджетной ценой дает отклонение </w:t>
      </w:r>
      <w:proofErr w:type="gramStart"/>
      <w:r w:rsidR="00C937AD" w:rsidRPr="00AC2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="00C937AD" w:rsidRPr="00AC2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71BCD" w:rsidRPr="00AC2693" w:rsidRDefault="00871BCD" w:rsidP="00FB766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9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937AD" w:rsidRPr="00AC2693">
        <w:rPr>
          <w:rFonts w:ascii="Times New Roman" w:eastAsia="Times New Roman" w:hAnsi="Times New Roman"/>
          <w:sz w:val="24"/>
          <w:szCs w:val="24"/>
          <w:lang w:eastAsia="ru-RU"/>
        </w:rPr>
        <w:t>Бюджету</w:t>
      </w:r>
    </w:p>
    <w:p w:rsidR="00FB7663" w:rsidRPr="00AC2693" w:rsidRDefault="00871BCD" w:rsidP="00FB766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9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937AD" w:rsidRPr="00AC2693">
        <w:rPr>
          <w:rFonts w:ascii="Times New Roman" w:eastAsia="Times New Roman" w:hAnsi="Times New Roman"/>
          <w:sz w:val="24"/>
          <w:szCs w:val="24"/>
          <w:lang w:eastAsia="ru-RU"/>
        </w:rPr>
        <w:t>Затратам</w:t>
      </w:r>
    </w:p>
    <w:p w:rsidR="00FB7663" w:rsidRPr="00AC2693" w:rsidRDefault="00871BCD" w:rsidP="00FB766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9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937AD" w:rsidRPr="00AC2693">
        <w:rPr>
          <w:rFonts w:ascii="Times New Roman" w:eastAsia="Times New Roman" w:hAnsi="Times New Roman"/>
          <w:sz w:val="24"/>
          <w:szCs w:val="24"/>
          <w:lang w:eastAsia="ru-RU"/>
        </w:rPr>
        <w:t>Ставке</w:t>
      </w:r>
    </w:p>
    <w:p w:rsidR="00F003FE" w:rsidRPr="00AC2693" w:rsidRDefault="00871BCD" w:rsidP="00FB766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69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937AD" w:rsidRPr="00AC2693">
        <w:rPr>
          <w:rFonts w:ascii="Times New Roman" w:eastAsia="Times New Roman" w:hAnsi="Times New Roman"/>
          <w:sz w:val="24"/>
          <w:szCs w:val="24"/>
          <w:lang w:eastAsia="ru-RU"/>
        </w:rPr>
        <w:t>Использованию</w:t>
      </w:r>
    </w:p>
    <w:p w:rsidR="00C937AD" w:rsidRPr="00AC2693" w:rsidRDefault="00C937AD" w:rsidP="00FB766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A38C1" w:rsidRPr="00AC2693" w:rsidRDefault="003A38C1" w:rsidP="00FB766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A38C1" w:rsidRPr="00AC2693" w:rsidRDefault="003A38C1" w:rsidP="00FB766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5FB2" w:rsidRPr="00AC2693" w:rsidRDefault="005E0602" w:rsidP="00085FB2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2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15. </w:t>
      </w:r>
      <w:r w:rsidR="00085FB2" w:rsidRPr="00AC26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Недостатки  позаказного метода </w:t>
      </w:r>
      <w:proofErr w:type="spellStart"/>
      <w:r w:rsidR="00085FB2" w:rsidRPr="00AC26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калькулирования</w:t>
      </w:r>
      <w:proofErr w:type="spellEnd"/>
      <w:r w:rsidR="00085FB2" w:rsidRPr="00AC26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FB7663" w:rsidRPr="00AC2693" w:rsidRDefault="00871BCD" w:rsidP="00FB766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B7663" w:rsidRPr="00AC269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B7663"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85FB2" w:rsidRPr="00AC2693">
        <w:rPr>
          <w:rFonts w:ascii="Times New Roman" w:hAnsi="Times New Roman"/>
          <w:sz w:val="24"/>
          <w:szCs w:val="24"/>
          <w:lang w:eastAsia="ru-RU"/>
        </w:rPr>
        <w:t>затруднено составление нормативных калькуляций</w:t>
      </w:r>
    </w:p>
    <w:p w:rsidR="00085FB2" w:rsidRPr="00AC2693" w:rsidRDefault="00A70995" w:rsidP="00085FB2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085FB2"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увеличение вероятности возникновения математических ошибок </w:t>
      </w:r>
    </w:p>
    <w:p w:rsidR="00085FB2" w:rsidRPr="00AC2693" w:rsidRDefault="00A70995" w:rsidP="00FB766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</w:t>
      </w:r>
      <w:r w:rsidR="00085FB2" w:rsidRPr="00AC2693">
        <w:rPr>
          <w:rFonts w:ascii="Times New Roman" w:hAnsi="Times New Roman"/>
          <w:sz w:val="24"/>
          <w:szCs w:val="24"/>
          <w:lang w:eastAsia="ru-RU"/>
        </w:rPr>
        <w:t>включение в себестоимость продукции затрат, не связанных непосредственно с ее производством</w:t>
      </w:r>
      <w:r w:rsidR="00085FB2" w:rsidRPr="00AC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5FB2" w:rsidRPr="00AC2693" w:rsidRDefault="00871BCD" w:rsidP="00085FB2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A70995" w:rsidRPr="00AC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085FB2"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>невозможность</w:t>
      </w:r>
      <w:proofErr w:type="gramEnd"/>
      <w:r w:rsidR="00085FB2"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получения необходимых сведений о поведении затрат при рассмотрении различных альтернатив принятия управленческого решения</w:t>
      </w:r>
    </w:p>
    <w:p w:rsidR="005E0602" w:rsidRPr="00AC2693" w:rsidRDefault="005E0602" w:rsidP="00085FB2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FF" w:rsidRPr="00AC2693" w:rsidRDefault="005E0602" w:rsidP="000948FF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2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</w:t>
      </w:r>
      <w:r w:rsidR="000948FF" w:rsidRPr="00AC26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Постоянные затраты:</w:t>
      </w:r>
    </w:p>
    <w:p w:rsidR="000948FF" w:rsidRPr="00AC2693" w:rsidRDefault="00871BCD" w:rsidP="000948FF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9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 </w:t>
      </w:r>
      <w:proofErr w:type="gramStart"/>
      <w:r w:rsidR="000948FF"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>затраты</w:t>
      </w:r>
      <w:proofErr w:type="gramEnd"/>
      <w:r w:rsidR="000948FF"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сырье</w:t>
      </w:r>
    </w:p>
    <w:p w:rsidR="000948FF" w:rsidRPr="00AC2693" w:rsidRDefault="00871BCD" w:rsidP="000948FF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9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AC269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0948FF"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административные</w:t>
      </w:r>
      <w:proofErr w:type="gramEnd"/>
      <w:r w:rsidR="000948FF"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расходы</w:t>
      </w:r>
    </w:p>
    <w:p w:rsidR="000948FF" w:rsidRPr="00AC2693" w:rsidRDefault="00871BCD" w:rsidP="00FB766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9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AC269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0948FF" w:rsidRPr="00AC2693">
        <w:rPr>
          <w:rFonts w:ascii="Times New Roman" w:hAnsi="Times New Roman"/>
          <w:sz w:val="24"/>
          <w:szCs w:val="24"/>
          <w:lang w:eastAsia="ru-RU"/>
        </w:rPr>
        <w:t>затраты</w:t>
      </w:r>
      <w:proofErr w:type="gramEnd"/>
      <w:r w:rsidR="000948FF" w:rsidRPr="00AC2693">
        <w:rPr>
          <w:rFonts w:ascii="Times New Roman" w:hAnsi="Times New Roman"/>
          <w:sz w:val="24"/>
          <w:szCs w:val="24"/>
          <w:lang w:eastAsia="ru-RU"/>
        </w:rPr>
        <w:t xml:space="preserve"> на основные материалы</w:t>
      </w:r>
      <w:r w:rsidR="000948FF"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948FF" w:rsidRPr="00AC2693" w:rsidRDefault="00871BCD" w:rsidP="000948FF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9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0948FF"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>отчисления</w:t>
      </w:r>
      <w:proofErr w:type="gramEnd"/>
      <w:r w:rsidR="000948FF"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заработной платы производственных рабочих</w:t>
      </w:r>
    </w:p>
    <w:p w:rsidR="005E0602" w:rsidRPr="00AC2693" w:rsidRDefault="005E0602" w:rsidP="000948F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7AD" w:rsidRPr="00AC2693" w:rsidRDefault="005E0602" w:rsidP="00C93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 w:rsidR="00C937AD" w:rsidRPr="00AC2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фактический выход продукции ниже запланированного, какие из следующих видов затрат, как можно ожидать, будут ниже установленных в смете? </w:t>
      </w:r>
    </w:p>
    <w:p w:rsidR="00C937AD" w:rsidRPr="00AC2693" w:rsidRDefault="00871BCD" w:rsidP="00871BCD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69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937AD" w:rsidRPr="00AC2693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Общие переменные издержки </w:t>
      </w:r>
    </w:p>
    <w:p w:rsidR="00C937AD" w:rsidRPr="00AC2693" w:rsidRDefault="00871BCD" w:rsidP="00871BCD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69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937AD" w:rsidRPr="00AC2693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Общие постоянные издержки </w:t>
      </w:r>
    </w:p>
    <w:p w:rsidR="00FB7663" w:rsidRPr="00AC2693" w:rsidRDefault="00871BCD" w:rsidP="00871BCD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9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937AD" w:rsidRPr="00AC2693">
        <w:rPr>
          <w:rFonts w:ascii="Times New Roman" w:eastAsia="Times New Roman" w:hAnsi="Times New Roman"/>
          <w:sz w:val="24"/>
          <w:szCs w:val="24"/>
          <w:lang w:eastAsia="ru-RU"/>
        </w:rPr>
        <w:t>Переменные издержки на единицу продукции</w:t>
      </w:r>
    </w:p>
    <w:p w:rsidR="00871BCD" w:rsidRPr="00AC2693" w:rsidRDefault="00871BCD" w:rsidP="00871BCD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9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937AD" w:rsidRPr="00AC2693">
        <w:rPr>
          <w:rFonts w:ascii="Times New Roman" w:eastAsia="Times New Roman" w:hAnsi="Times New Roman"/>
          <w:sz w:val="24"/>
          <w:szCs w:val="24"/>
          <w:lang w:eastAsia="ru-RU"/>
        </w:rPr>
        <w:t>Постоянные издержки на единицу продукции</w:t>
      </w:r>
    </w:p>
    <w:p w:rsidR="00BB7EBA" w:rsidRPr="00AC2693" w:rsidRDefault="00BB7EBA" w:rsidP="00871B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7AD" w:rsidRPr="00AC2693" w:rsidRDefault="005E0602" w:rsidP="00C93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C2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</w:t>
      </w:r>
      <w:r w:rsidR="00C937AD" w:rsidRPr="00AC2693">
        <w:rPr>
          <w:rFonts w:ascii="Times New Roman" w:hAnsi="Times New Roman"/>
          <w:b/>
          <w:sz w:val="24"/>
          <w:szCs w:val="24"/>
          <w:lang w:eastAsia="ru-RU"/>
        </w:rPr>
        <w:t xml:space="preserve">Варианты </w:t>
      </w:r>
      <w:proofErr w:type="spellStart"/>
      <w:r w:rsidR="00C937AD" w:rsidRPr="00AC2693">
        <w:rPr>
          <w:rFonts w:ascii="Times New Roman" w:hAnsi="Times New Roman"/>
          <w:b/>
          <w:sz w:val="24"/>
          <w:szCs w:val="24"/>
          <w:lang w:eastAsia="ru-RU"/>
        </w:rPr>
        <w:t>попроцессного</w:t>
      </w:r>
      <w:proofErr w:type="spellEnd"/>
      <w:r w:rsidR="00C937AD" w:rsidRPr="00AC2693">
        <w:rPr>
          <w:rFonts w:ascii="Times New Roman" w:hAnsi="Times New Roman"/>
          <w:b/>
          <w:sz w:val="24"/>
          <w:szCs w:val="24"/>
          <w:lang w:eastAsia="ru-RU"/>
        </w:rPr>
        <w:t xml:space="preserve"> метода учета затрат:</w:t>
      </w:r>
    </w:p>
    <w:p w:rsidR="00C937AD" w:rsidRPr="00AC2693" w:rsidRDefault="00871BCD" w:rsidP="00C937AD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9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937AD"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Последовательный </w:t>
      </w:r>
    </w:p>
    <w:p w:rsidR="00957062" w:rsidRPr="00AC2693" w:rsidRDefault="00871BCD" w:rsidP="00C937AD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9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937AD"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Провизорный </w:t>
      </w:r>
    </w:p>
    <w:p w:rsidR="00C937AD" w:rsidRPr="00AC2693" w:rsidRDefault="00871BCD" w:rsidP="00C937AD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9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937AD"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Стандартный </w:t>
      </w:r>
    </w:p>
    <w:p w:rsidR="000526E7" w:rsidRPr="00AC2693" w:rsidRDefault="00871BCD" w:rsidP="00C937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C269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937AD" w:rsidRPr="00AC2693">
        <w:rPr>
          <w:rFonts w:ascii="Times New Roman" w:hAnsi="Times New Roman"/>
          <w:sz w:val="24"/>
          <w:szCs w:val="24"/>
          <w:lang w:eastAsia="ru-RU"/>
        </w:rPr>
        <w:t>Проектный</w:t>
      </w:r>
    </w:p>
    <w:p w:rsidR="00C937AD" w:rsidRPr="00AC2693" w:rsidRDefault="00C937AD" w:rsidP="00C937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FB2" w:rsidRPr="00AC2693" w:rsidRDefault="005E0602" w:rsidP="00085FB2">
      <w:pPr>
        <w:spacing w:after="0" w:line="240" w:lineRule="auto"/>
        <w:ind w:right="-14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C2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</w:t>
      </w:r>
      <w:r w:rsidR="00085FB2" w:rsidRPr="00AC2693">
        <w:rPr>
          <w:rFonts w:ascii="Times New Roman" w:hAnsi="Times New Roman"/>
          <w:b/>
          <w:sz w:val="24"/>
          <w:szCs w:val="24"/>
          <w:lang w:eastAsia="ru-RU"/>
        </w:rPr>
        <w:t>Прямые затраты на оплату труда:</w:t>
      </w:r>
    </w:p>
    <w:p w:rsidR="00085FB2" w:rsidRPr="00AC2693" w:rsidRDefault="00871BCD" w:rsidP="00085FB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AC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085FB2"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>заработная</w:t>
      </w:r>
      <w:proofErr w:type="gramEnd"/>
      <w:r w:rsidR="00085FB2"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плата основных производственных рабочих</w:t>
      </w:r>
    </w:p>
    <w:p w:rsidR="00085FB2" w:rsidRPr="00AC2693" w:rsidRDefault="00871BCD" w:rsidP="00085FB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AC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085FB2"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>оплата</w:t>
      </w:r>
      <w:proofErr w:type="gramEnd"/>
      <w:r w:rsidR="00085FB2"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труда вспомогательных рабочих</w:t>
      </w:r>
    </w:p>
    <w:p w:rsidR="00085FB2" w:rsidRPr="00AC2693" w:rsidRDefault="00871BCD" w:rsidP="00085FB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AC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085FB2"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>оплата</w:t>
      </w:r>
      <w:proofErr w:type="gramEnd"/>
      <w:r w:rsidR="00085FB2"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труда административного персонала</w:t>
      </w:r>
    </w:p>
    <w:p w:rsidR="00085FB2" w:rsidRPr="00AC2693" w:rsidRDefault="00871BCD" w:rsidP="00085FB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AC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085FB2"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>относятся</w:t>
      </w:r>
      <w:proofErr w:type="gramEnd"/>
      <w:r w:rsidR="00085FB2" w:rsidRPr="00AC2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накладным расходам</w:t>
      </w:r>
    </w:p>
    <w:p w:rsidR="00981FBD" w:rsidRPr="00AC2693" w:rsidRDefault="00981FBD" w:rsidP="00871BCD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242" w:rsidRPr="00AC2693" w:rsidRDefault="005E0602" w:rsidP="00A86242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 </w:t>
      </w:r>
      <w:r w:rsidR="00A86242" w:rsidRPr="00AC2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при сравнении показателей операционной прибыли, рассчитанных в системе подсчета себестоимости с полным распределением затрат и системе подсчета себестоимости по переменным затратам, запасы готовой продукции на начало периода превышают запасы на конец периода, то можно утверждать, что:</w:t>
      </w:r>
    </w:p>
    <w:p w:rsidR="00A86242" w:rsidRPr="00AC2693" w:rsidRDefault="00871BCD" w:rsidP="00A86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AC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86242" w:rsidRPr="00AC26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этого периода продажи возросли.</w:t>
      </w:r>
    </w:p>
    <w:p w:rsidR="00A86242" w:rsidRPr="00AC2693" w:rsidRDefault="00871BCD" w:rsidP="00A86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AC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86242" w:rsidRPr="00AC26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Переменные затраты на единицу меньше, чем постоянные.</w:t>
      </w:r>
    </w:p>
    <w:p w:rsidR="00A86242" w:rsidRPr="00AC2693" w:rsidRDefault="00871BCD" w:rsidP="00A86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AC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86242" w:rsidRPr="00AC26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Прибыль в системе подсчета себестоимости с полным распределением затрат выше прибыли в системе подсчета себестоимости по переменным затратам.</w:t>
      </w:r>
    </w:p>
    <w:p w:rsidR="00A86242" w:rsidRPr="00C31EE8" w:rsidRDefault="00871BCD" w:rsidP="00A8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AC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86242" w:rsidRPr="00AC26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Прибыль в системе подсчета себестоимости по переменным затратам выше прибыли в системе подсчета себестоимости с полным распределением затрат.</w:t>
      </w:r>
      <w:bookmarkStart w:id="0" w:name="_GoBack"/>
      <w:bookmarkEnd w:id="0"/>
    </w:p>
    <w:p w:rsidR="007961C0" w:rsidRPr="00C31EE8" w:rsidRDefault="007961C0" w:rsidP="00A8624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1EE8" w:rsidRDefault="00C31EE8" w:rsidP="00A8624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1EE8" w:rsidRDefault="00C31EE8" w:rsidP="00A8624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1EE8" w:rsidRDefault="00C31EE8" w:rsidP="00A8624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1EE8" w:rsidRDefault="00C31EE8" w:rsidP="00A8624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1EE8" w:rsidRDefault="00C31EE8" w:rsidP="00A8624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1EE8" w:rsidRDefault="00C31EE8" w:rsidP="00A8624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1EE8" w:rsidRDefault="00C31EE8" w:rsidP="00A8624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1EE8" w:rsidRDefault="00C31EE8" w:rsidP="00A8624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1EE8" w:rsidRDefault="00C31EE8" w:rsidP="00A8624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1EE8" w:rsidRDefault="00C31EE8" w:rsidP="00A8624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3110" w:rsidRPr="0079140A" w:rsidRDefault="00633110" w:rsidP="00A908B1">
      <w:pPr>
        <w:tabs>
          <w:tab w:val="num" w:pos="90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/>
          <w:b/>
          <w:sz w:val="28"/>
          <w:szCs w:val="24"/>
          <w:lang w:eastAsia="ru-RU"/>
        </w:rPr>
        <w:lastRenderedPageBreak/>
        <w:t>Раздел 2</w:t>
      </w:r>
    </w:p>
    <w:p w:rsidR="00633110" w:rsidRPr="0019540C" w:rsidRDefault="00633110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16"/>
          <w:szCs w:val="24"/>
          <w:lang w:eastAsia="ru-RU"/>
        </w:rPr>
      </w:pPr>
    </w:p>
    <w:p w:rsidR="00633110" w:rsidRPr="0019540C" w:rsidRDefault="00E737BE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</w:pPr>
      <w:r w:rsidRPr="0019540C"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  <w:t>задачи</w:t>
      </w:r>
    </w:p>
    <w:p w:rsidR="00633110" w:rsidRPr="0019540C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0"/>
          <w:szCs w:val="24"/>
          <w:lang w:eastAsia="ru-RU"/>
        </w:rPr>
      </w:pPr>
    </w:p>
    <w:p w:rsidR="00633110" w:rsidRPr="0019540C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                </w:t>
      </w:r>
      <w:r w:rsidR="0088136D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</w:t>
      </w: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2</w:t>
      </w:r>
      <w:r w:rsidR="00E737BE"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:rsidR="00633110" w:rsidRPr="0079140A" w:rsidRDefault="00633110" w:rsidP="000526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951909" w:rsidRPr="00951909" w:rsidRDefault="00951909" w:rsidP="0095190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951909">
        <w:rPr>
          <w:rFonts w:ascii="Times New Roman" w:eastAsia="Calibri" w:hAnsi="Times New Roman" w:cs="Times New Roman"/>
          <w:b/>
          <w:sz w:val="26"/>
          <w:szCs w:val="26"/>
        </w:rPr>
        <w:t xml:space="preserve">Задание: </w:t>
      </w:r>
    </w:p>
    <w:p w:rsidR="00951909" w:rsidRPr="00951909" w:rsidRDefault="00951909" w:rsidP="00951909">
      <w:pPr>
        <w:widowControl w:val="0"/>
        <w:tabs>
          <w:tab w:val="left" w:pos="614"/>
        </w:tabs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951909">
        <w:rPr>
          <w:rFonts w:ascii="Times New Roman" w:eastAsia="Verdana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Verdana" w:hAnsi="Times New Roman" w:cs="Times New Roman"/>
          <w:sz w:val="24"/>
          <w:szCs w:val="24"/>
          <w:lang w:eastAsia="ru-RU"/>
        </w:rPr>
        <w:t>.</w:t>
      </w:r>
      <w:r w:rsidRPr="00951909">
        <w:rPr>
          <w:rFonts w:ascii="Times New Roman" w:eastAsia="Verdana" w:hAnsi="Times New Roman" w:cs="Times New Roman"/>
          <w:sz w:val="24"/>
          <w:szCs w:val="24"/>
          <w:lang w:eastAsia="ru-RU"/>
        </w:rPr>
        <w:t xml:space="preserve"> Что из перечисленного НЕ является одной из основных целей управленческого учета?</w:t>
      </w:r>
    </w:p>
    <w:p w:rsidR="00951909" w:rsidRPr="00951909" w:rsidRDefault="00951909" w:rsidP="00C03D12">
      <w:pPr>
        <w:widowControl w:val="0"/>
        <w:numPr>
          <w:ilvl w:val="0"/>
          <w:numId w:val="43"/>
        </w:numPr>
        <w:tabs>
          <w:tab w:val="left" w:pos="284"/>
          <w:tab w:val="left" w:pos="947"/>
        </w:tabs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bookmarkStart w:id="1" w:name="bookmark122"/>
      <w:bookmarkEnd w:id="1"/>
      <w:r w:rsidRPr="00951909">
        <w:rPr>
          <w:rFonts w:ascii="Times New Roman" w:eastAsia="Verdana" w:hAnsi="Times New Roman" w:cs="Times New Roman"/>
          <w:sz w:val="24"/>
          <w:szCs w:val="24"/>
          <w:lang w:eastAsia="ru-RU"/>
        </w:rPr>
        <w:t>Планирование</w:t>
      </w:r>
    </w:p>
    <w:p w:rsidR="00951909" w:rsidRPr="00951909" w:rsidRDefault="00951909" w:rsidP="00C03D12">
      <w:pPr>
        <w:widowControl w:val="0"/>
        <w:numPr>
          <w:ilvl w:val="0"/>
          <w:numId w:val="43"/>
        </w:numPr>
        <w:tabs>
          <w:tab w:val="left" w:pos="284"/>
          <w:tab w:val="left" w:pos="947"/>
        </w:tabs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bookmarkStart w:id="2" w:name="bookmark123"/>
      <w:bookmarkEnd w:id="2"/>
      <w:r w:rsidRPr="00951909">
        <w:rPr>
          <w:rFonts w:ascii="Times New Roman" w:eastAsia="Verdana" w:hAnsi="Times New Roman" w:cs="Times New Roman"/>
          <w:sz w:val="24"/>
          <w:szCs w:val="24"/>
          <w:lang w:eastAsia="ru-RU"/>
        </w:rPr>
        <w:t>Отчетность</w:t>
      </w:r>
    </w:p>
    <w:p w:rsidR="00951909" w:rsidRPr="00951909" w:rsidRDefault="00951909" w:rsidP="00C03D12">
      <w:pPr>
        <w:widowControl w:val="0"/>
        <w:numPr>
          <w:ilvl w:val="0"/>
          <w:numId w:val="43"/>
        </w:numPr>
        <w:tabs>
          <w:tab w:val="left" w:pos="284"/>
          <w:tab w:val="left" w:pos="947"/>
        </w:tabs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bookmarkStart w:id="3" w:name="bookmark124"/>
      <w:bookmarkEnd w:id="3"/>
      <w:r w:rsidRPr="00951909">
        <w:rPr>
          <w:rFonts w:ascii="Times New Roman" w:eastAsia="Verdana" w:hAnsi="Times New Roman" w:cs="Times New Roman"/>
          <w:sz w:val="24"/>
          <w:szCs w:val="24"/>
          <w:lang w:eastAsia="ru-RU"/>
        </w:rPr>
        <w:t>Принятие решений</w:t>
      </w:r>
    </w:p>
    <w:p w:rsidR="00951909" w:rsidRDefault="00951909" w:rsidP="00C03D12">
      <w:pPr>
        <w:widowControl w:val="0"/>
        <w:numPr>
          <w:ilvl w:val="0"/>
          <w:numId w:val="43"/>
        </w:numPr>
        <w:tabs>
          <w:tab w:val="left" w:pos="284"/>
          <w:tab w:val="left" w:pos="947"/>
        </w:tabs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bookmarkStart w:id="4" w:name="bookmark125"/>
      <w:bookmarkEnd w:id="4"/>
      <w:r w:rsidRPr="00951909">
        <w:rPr>
          <w:rFonts w:ascii="Times New Roman" w:eastAsia="Verdana" w:hAnsi="Times New Roman" w:cs="Times New Roman"/>
          <w:sz w:val="24"/>
          <w:szCs w:val="24"/>
          <w:lang w:eastAsia="ru-RU"/>
        </w:rPr>
        <w:t>Контроль</w:t>
      </w:r>
    </w:p>
    <w:p w:rsidR="00C03D12" w:rsidRPr="00951909" w:rsidRDefault="00C03D12" w:rsidP="00C03D12">
      <w:pPr>
        <w:widowControl w:val="0"/>
        <w:tabs>
          <w:tab w:val="left" w:pos="284"/>
          <w:tab w:val="left" w:pos="947"/>
        </w:tabs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</w:p>
    <w:p w:rsidR="00951909" w:rsidRPr="00951909" w:rsidRDefault="00951909" w:rsidP="00C03D12">
      <w:pPr>
        <w:widowControl w:val="0"/>
        <w:numPr>
          <w:ilvl w:val="0"/>
          <w:numId w:val="46"/>
        </w:numPr>
        <w:tabs>
          <w:tab w:val="left" w:pos="284"/>
          <w:tab w:val="left" w:pos="614"/>
        </w:tabs>
        <w:spacing w:after="0" w:line="240" w:lineRule="auto"/>
        <w:ind w:hanging="720"/>
        <w:rPr>
          <w:rFonts w:ascii="Times New Roman" w:eastAsia="Verdana" w:hAnsi="Times New Roman" w:cs="Times New Roman"/>
          <w:sz w:val="24"/>
          <w:szCs w:val="24"/>
          <w:lang w:eastAsia="ru-RU"/>
        </w:rPr>
      </w:pPr>
      <w:bookmarkStart w:id="5" w:name="bookmark126"/>
      <w:bookmarkEnd w:id="5"/>
      <w:r w:rsidRPr="00951909">
        <w:rPr>
          <w:rFonts w:ascii="Times New Roman" w:eastAsia="Verdana" w:hAnsi="Times New Roman" w:cs="Times New Roman"/>
          <w:sz w:val="24"/>
          <w:szCs w:val="24"/>
          <w:lang w:eastAsia="ru-RU"/>
        </w:rPr>
        <w:t>Какие из следующих утверждений относятся к управленческому или финансовому учету? (отметьте правильную систему)</w:t>
      </w:r>
    </w:p>
    <w:tbl>
      <w:tblPr>
        <w:tblOverlap w:val="never"/>
        <w:tblW w:w="0" w:type="auto"/>
        <w:jc w:val="center"/>
        <w:tblInd w:w="-6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7"/>
        <w:gridCol w:w="2429"/>
        <w:gridCol w:w="2246"/>
      </w:tblGrid>
      <w:tr w:rsidR="00951909" w:rsidRPr="00951909" w:rsidTr="00C03D12">
        <w:trPr>
          <w:trHeight w:hRule="exact" w:val="542"/>
          <w:jc w:val="center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909" w:rsidRPr="00951909" w:rsidRDefault="00951909" w:rsidP="009519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1909" w:rsidRPr="00951909" w:rsidRDefault="00951909" w:rsidP="00951909">
            <w:pPr>
              <w:widowControl w:val="0"/>
              <w:spacing w:after="0" w:line="240" w:lineRule="auto"/>
              <w:ind w:left="160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951909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  <w:lang w:eastAsia="ru-RU"/>
              </w:rPr>
              <w:t>Управленческий учет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909" w:rsidRPr="00951909" w:rsidRDefault="00951909" w:rsidP="00951909">
            <w:pPr>
              <w:widowControl w:val="0"/>
              <w:spacing w:after="0" w:line="240" w:lineRule="auto"/>
              <w:ind w:firstLine="160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951909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  <w:lang w:eastAsia="ru-RU"/>
              </w:rPr>
              <w:t>Финансовый учет</w:t>
            </w:r>
          </w:p>
        </w:tc>
      </w:tr>
      <w:tr w:rsidR="00951909" w:rsidRPr="00951909" w:rsidTr="00C03D12">
        <w:trPr>
          <w:trHeight w:hRule="exact" w:val="274"/>
          <w:jc w:val="center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1909" w:rsidRPr="00951909" w:rsidRDefault="00951909" w:rsidP="00951909">
            <w:pPr>
              <w:widowControl w:val="0"/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951909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Использует только исторические данные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909" w:rsidRPr="00951909" w:rsidRDefault="00951909" w:rsidP="009519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909" w:rsidRPr="00951909" w:rsidRDefault="00951909" w:rsidP="009519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1909" w:rsidRPr="00951909" w:rsidTr="00C03D12">
        <w:trPr>
          <w:trHeight w:hRule="exact" w:val="310"/>
          <w:jc w:val="center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1909" w:rsidRPr="00951909" w:rsidRDefault="00951909" w:rsidP="00951909">
            <w:pPr>
              <w:widowControl w:val="0"/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951909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Осуществляется по усмотрению руководства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909" w:rsidRPr="00951909" w:rsidRDefault="00951909" w:rsidP="009519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909" w:rsidRPr="00951909" w:rsidRDefault="00951909" w:rsidP="009519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1909" w:rsidRPr="00951909" w:rsidTr="00C03D12">
        <w:trPr>
          <w:trHeight w:hRule="exact" w:val="278"/>
          <w:jc w:val="center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1909" w:rsidRPr="00951909" w:rsidRDefault="00951909" w:rsidP="00951909">
            <w:pPr>
              <w:widowControl w:val="0"/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951909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Использует нефинансовую информацию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909" w:rsidRPr="00951909" w:rsidRDefault="00951909" w:rsidP="009519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909" w:rsidRPr="00951909" w:rsidRDefault="00951909" w:rsidP="009519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1909" w:rsidRPr="00951909" w:rsidTr="00C03D12">
        <w:trPr>
          <w:trHeight w:hRule="exact" w:val="547"/>
          <w:jc w:val="center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1909" w:rsidRPr="00951909" w:rsidRDefault="00951909" w:rsidP="00951909">
            <w:pPr>
              <w:widowControl w:val="0"/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951909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Помогает осуществлять автоматизацию процесса планирования в организации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909" w:rsidRPr="00951909" w:rsidRDefault="00951909" w:rsidP="009519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9" w:rsidRPr="00951909" w:rsidRDefault="00951909" w:rsidP="009519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51909" w:rsidRPr="00951909" w:rsidRDefault="00951909" w:rsidP="009519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909" w:rsidRPr="00951909" w:rsidRDefault="00951909" w:rsidP="00C03D12">
      <w:pPr>
        <w:widowControl w:val="0"/>
        <w:numPr>
          <w:ilvl w:val="0"/>
          <w:numId w:val="46"/>
        </w:numPr>
        <w:tabs>
          <w:tab w:val="left" w:pos="284"/>
          <w:tab w:val="left" w:pos="614"/>
        </w:tabs>
        <w:spacing w:after="0" w:line="240" w:lineRule="auto"/>
        <w:ind w:left="0" w:firstLine="0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bookmarkStart w:id="6" w:name="bookmark127"/>
      <w:bookmarkEnd w:id="6"/>
      <w:r w:rsidRPr="00951909">
        <w:rPr>
          <w:rFonts w:ascii="Times New Roman" w:eastAsia="Verdana" w:hAnsi="Times New Roman" w:cs="Times New Roman"/>
          <w:sz w:val="24"/>
          <w:szCs w:val="24"/>
          <w:lang w:eastAsia="ru-RU"/>
        </w:rPr>
        <w:t>Какие два из следующих действий обычно выполняются руководством стратегического уровня?</w:t>
      </w:r>
    </w:p>
    <w:tbl>
      <w:tblPr>
        <w:tblOverlap w:val="never"/>
        <w:tblW w:w="0" w:type="auto"/>
        <w:jc w:val="center"/>
        <w:tblInd w:w="-3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57"/>
        <w:gridCol w:w="2285"/>
      </w:tblGrid>
      <w:tr w:rsidR="00951909" w:rsidRPr="00951909" w:rsidTr="00C03D12">
        <w:trPr>
          <w:trHeight w:hRule="exact" w:val="581"/>
          <w:jc w:val="center"/>
        </w:trPr>
        <w:tc>
          <w:tcPr>
            <w:tcW w:w="7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909" w:rsidRPr="00951909" w:rsidRDefault="00951909" w:rsidP="00951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1909" w:rsidRPr="00951909" w:rsidRDefault="00951909" w:rsidP="00951909">
            <w:pPr>
              <w:widowControl w:val="0"/>
              <w:spacing w:after="0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951909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Стратегический уровень</w:t>
            </w:r>
          </w:p>
        </w:tc>
      </w:tr>
      <w:tr w:rsidR="00951909" w:rsidRPr="00951909" w:rsidTr="00C03D12">
        <w:trPr>
          <w:trHeight w:hRule="exact" w:val="360"/>
          <w:jc w:val="center"/>
        </w:trPr>
        <w:tc>
          <w:tcPr>
            <w:tcW w:w="7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1909" w:rsidRPr="00951909" w:rsidRDefault="00951909" w:rsidP="00951909">
            <w:pPr>
              <w:widowControl w:val="0"/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951909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Принятие повседневных решений о работе отдела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909" w:rsidRPr="00951909" w:rsidRDefault="00951909" w:rsidP="00951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1909" w:rsidRPr="00951909" w:rsidTr="00C03D12">
        <w:trPr>
          <w:trHeight w:hRule="exact" w:val="355"/>
          <w:jc w:val="center"/>
        </w:trPr>
        <w:tc>
          <w:tcPr>
            <w:tcW w:w="7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1909" w:rsidRPr="00951909" w:rsidRDefault="00951909" w:rsidP="00951909">
            <w:pPr>
              <w:widowControl w:val="0"/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951909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Определение целей компании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909" w:rsidRPr="00951909" w:rsidRDefault="00951909" w:rsidP="00951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1909" w:rsidRPr="00951909" w:rsidTr="00C03D12">
        <w:trPr>
          <w:trHeight w:hRule="exact" w:val="360"/>
          <w:jc w:val="center"/>
        </w:trPr>
        <w:tc>
          <w:tcPr>
            <w:tcW w:w="7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1909" w:rsidRPr="00951909" w:rsidRDefault="00951909" w:rsidP="00951909">
            <w:pPr>
              <w:widowControl w:val="0"/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951909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Принятие решений, на каких рынках работать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909" w:rsidRPr="00951909" w:rsidRDefault="00951909" w:rsidP="00951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1909" w:rsidRPr="00951909" w:rsidTr="00C03D12">
        <w:trPr>
          <w:trHeight w:hRule="exact" w:val="291"/>
          <w:jc w:val="center"/>
        </w:trPr>
        <w:tc>
          <w:tcPr>
            <w:tcW w:w="7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1909" w:rsidRPr="00951909" w:rsidRDefault="00951909" w:rsidP="00951909">
            <w:pPr>
              <w:widowControl w:val="0"/>
              <w:spacing w:after="0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951909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Принятие решения о том, как конкурировать на выбранных рынках.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909" w:rsidRPr="00951909" w:rsidRDefault="00951909" w:rsidP="00951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1909" w:rsidRPr="00951909" w:rsidTr="00C03D12">
        <w:trPr>
          <w:trHeight w:hRule="exact" w:val="365"/>
          <w:jc w:val="center"/>
        </w:trPr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1909" w:rsidRPr="00951909" w:rsidRDefault="00951909" w:rsidP="00951909">
            <w:pPr>
              <w:widowControl w:val="0"/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951909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Управление запасами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9" w:rsidRPr="00951909" w:rsidRDefault="00951909" w:rsidP="00951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51909" w:rsidRPr="00951909" w:rsidRDefault="00951909" w:rsidP="009519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909" w:rsidRPr="00951909" w:rsidRDefault="00951909" w:rsidP="00C03D12">
      <w:pPr>
        <w:widowControl w:val="0"/>
        <w:numPr>
          <w:ilvl w:val="0"/>
          <w:numId w:val="46"/>
        </w:numPr>
        <w:tabs>
          <w:tab w:val="left" w:pos="284"/>
          <w:tab w:val="left" w:pos="614"/>
        </w:tabs>
        <w:spacing w:after="0" w:line="240" w:lineRule="auto"/>
        <w:ind w:hanging="720"/>
        <w:rPr>
          <w:rFonts w:ascii="Times New Roman" w:eastAsia="Verdana" w:hAnsi="Times New Roman" w:cs="Times New Roman"/>
          <w:sz w:val="24"/>
          <w:szCs w:val="24"/>
          <w:lang w:eastAsia="ru-RU"/>
        </w:rPr>
      </w:pPr>
      <w:bookmarkStart w:id="7" w:name="bookmark128"/>
      <w:bookmarkEnd w:id="7"/>
      <w:r w:rsidRPr="00951909">
        <w:rPr>
          <w:rFonts w:ascii="Times New Roman" w:eastAsia="Verdana" w:hAnsi="Times New Roman" w:cs="Times New Roman"/>
          <w:sz w:val="24"/>
          <w:szCs w:val="24"/>
          <w:lang w:eastAsia="ru-RU"/>
        </w:rPr>
        <w:t>Прямые затраты:</w:t>
      </w:r>
    </w:p>
    <w:p w:rsidR="00951909" w:rsidRPr="00951909" w:rsidRDefault="00951909" w:rsidP="00C03D12">
      <w:pPr>
        <w:widowControl w:val="0"/>
        <w:numPr>
          <w:ilvl w:val="0"/>
          <w:numId w:val="44"/>
        </w:numPr>
        <w:tabs>
          <w:tab w:val="left" w:pos="284"/>
          <w:tab w:val="left" w:pos="747"/>
        </w:tabs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bookmarkStart w:id="8" w:name="bookmark129"/>
      <w:bookmarkEnd w:id="8"/>
      <w:r w:rsidRPr="00951909">
        <w:rPr>
          <w:rFonts w:ascii="Times New Roman" w:eastAsia="Verdana" w:hAnsi="Times New Roman" w:cs="Times New Roman"/>
          <w:sz w:val="24"/>
          <w:szCs w:val="24"/>
          <w:lang w:eastAsia="ru-RU"/>
        </w:rPr>
        <w:t>Затраты, которые могут быть отнесены на центр затрат, но они не связаны с конкретной единицей произведенной продукции</w:t>
      </w:r>
    </w:p>
    <w:p w:rsidR="00951909" w:rsidRPr="00951909" w:rsidRDefault="00951909" w:rsidP="00C03D12">
      <w:pPr>
        <w:widowControl w:val="0"/>
        <w:numPr>
          <w:ilvl w:val="0"/>
          <w:numId w:val="44"/>
        </w:numPr>
        <w:tabs>
          <w:tab w:val="left" w:pos="284"/>
          <w:tab w:val="left" w:pos="747"/>
        </w:tabs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bookmarkStart w:id="9" w:name="bookmark130"/>
      <w:bookmarkEnd w:id="9"/>
      <w:r w:rsidRPr="00951909">
        <w:rPr>
          <w:rFonts w:ascii="Times New Roman" w:eastAsia="Verdana" w:hAnsi="Times New Roman" w:cs="Times New Roman"/>
          <w:sz w:val="24"/>
          <w:szCs w:val="24"/>
          <w:lang w:eastAsia="ru-RU"/>
        </w:rPr>
        <w:t>Затраты, которые могут быть экономически оправданным способом отнесены на одну единицу произведенной продукции</w:t>
      </w:r>
    </w:p>
    <w:p w:rsidR="00951909" w:rsidRPr="00951909" w:rsidRDefault="00951909" w:rsidP="00C03D12">
      <w:pPr>
        <w:widowControl w:val="0"/>
        <w:numPr>
          <w:ilvl w:val="0"/>
          <w:numId w:val="44"/>
        </w:numPr>
        <w:tabs>
          <w:tab w:val="left" w:pos="284"/>
          <w:tab w:val="left" w:pos="747"/>
        </w:tabs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bookmarkStart w:id="10" w:name="bookmark131"/>
      <w:bookmarkEnd w:id="10"/>
      <w:r w:rsidRPr="00951909">
        <w:rPr>
          <w:rFonts w:ascii="Times New Roman" w:eastAsia="Verdana" w:hAnsi="Times New Roman" w:cs="Times New Roman"/>
          <w:sz w:val="24"/>
          <w:szCs w:val="24"/>
          <w:lang w:eastAsia="ru-RU"/>
        </w:rPr>
        <w:t>Затраты, которые можно отождествить с одной единицей произведенной продукции, но это экономически невыгодно</w:t>
      </w:r>
    </w:p>
    <w:p w:rsidR="00951909" w:rsidRDefault="00951909" w:rsidP="00C03D12">
      <w:pPr>
        <w:widowControl w:val="0"/>
        <w:numPr>
          <w:ilvl w:val="0"/>
          <w:numId w:val="44"/>
        </w:numPr>
        <w:tabs>
          <w:tab w:val="left" w:pos="284"/>
          <w:tab w:val="left" w:pos="747"/>
        </w:tabs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bookmarkStart w:id="11" w:name="bookmark132"/>
      <w:bookmarkEnd w:id="11"/>
      <w:r w:rsidRPr="00951909">
        <w:rPr>
          <w:rFonts w:ascii="Times New Roman" w:eastAsia="Verdana" w:hAnsi="Times New Roman" w:cs="Times New Roman"/>
          <w:sz w:val="24"/>
          <w:szCs w:val="24"/>
          <w:lang w:eastAsia="ru-RU"/>
        </w:rPr>
        <w:t>Затраты, понесенные как прямой результат конкретного решения</w:t>
      </w:r>
    </w:p>
    <w:p w:rsidR="00C03D12" w:rsidRPr="00951909" w:rsidRDefault="00C03D12" w:rsidP="00C03D12">
      <w:pPr>
        <w:widowControl w:val="0"/>
        <w:tabs>
          <w:tab w:val="left" w:pos="284"/>
          <w:tab w:val="left" w:pos="747"/>
        </w:tabs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</w:p>
    <w:p w:rsidR="00951909" w:rsidRPr="00951909" w:rsidRDefault="00C03D12" w:rsidP="00C03D12">
      <w:pPr>
        <w:widowControl w:val="0"/>
        <w:numPr>
          <w:ilvl w:val="0"/>
          <w:numId w:val="46"/>
        </w:numPr>
        <w:tabs>
          <w:tab w:val="left" w:pos="284"/>
          <w:tab w:val="left" w:pos="542"/>
        </w:tabs>
        <w:spacing w:after="0" w:line="240" w:lineRule="auto"/>
        <w:ind w:hanging="720"/>
        <w:rPr>
          <w:rFonts w:ascii="Times New Roman" w:eastAsia="Verdana" w:hAnsi="Times New Roman" w:cs="Times New Roman"/>
          <w:sz w:val="24"/>
          <w:szCs w:val="24"/>
          <w:lang w:eastAsia="ru-RU"/>
        </w:rPr>
      </w:pPr>
      <w:bookmarkStart w:id="12" w:name="bookmark133"/>
      <w:bookmarkStart w:id="13" w:name="bookmark134"/>
      <w:bookmarkStart w:id="14" w:name="bookmark137"/>
      <w:bookmarkEnd w:id="12"/>
      <w:bookmarkEnd w:id="13"/>
      <w:bookmarkEnd w:id="14"/>
      <w:r>
        <w:rPr>
          <w:rFonts w:ascii="Times New Roman" w:eastAsia="Verdana" w:hAnsi="Times New Roman" w:cs="Times New Roman"/>
          <w:sz w:val="24"/>
          <w:szCs w:val="24"/>
          <w:lang w:eastAsia="ru-RU"/>
        </w:rPr>
        <w:t xml:space="preserve"> </w:t>
      </w:r>
      <w:r w:rsidR="00951909" w:rsidRPr="00951909">
        <w:rPr>
          <w:rFonts w:ascii="Times New Roman" w:eastAsia="Verdana" w:hAnsi="Times New Roman" w:cs="Times New Roman"/>
          <w:sz w:val="24"/>
          <w:szCs w:val="24"/>
          <w:lang w:eastAsia="ru-RU"/>
        </w:rPr>
        <w:t>Что из следующего будет классифицировано как прямой труд?</w:t>
      </w:r>
    </w:p>
    <w:p w:rsidR="00951909" w:rsidRPr="00951909" w:rsidRDefault="00951909" w:rsidP="00C03D12">
      <w:pPr>
        <w:widowControl w:val="0"/>
        <w:numPr>
          <w:ilvl w:val="0"/>
          <w:numId w:val="45"/>
        </w:numPr>
        <w:tabs>
          <w:tab w:val="left" w:pos="284"/>
          <w:tab w:val="left" w:pos="947"/>
        </w:tabs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bookmarkStart w:id="15" w:name="bookmark138"/>
      <w:bookmarkEnd w:id="15"/>
      <w:r w:rsidRPr="00951909">
        <w:rPr>
          <w:rFonts w:ascii="Times New Roman" w:eastAsia="Verdana" w:hAnsi="Times New Roman" w:cs="Times New Roman"/>
          <w:sz w:val="24"/>
          <w:szCs w:val="24"/>
          <w:lang w:eastAsia="ru-RU"/>
        </w:rPr>
        <w:t>Менеджер по персоналу в компании, обслуживающей автомобили.</w:t>
      </w:r>
    </w:p>
    <w:p w:rsidR="00951909" w:rsidRPr="00951909" w:rsidRDefault="00951909" w:rsidP="00C03D12">
      <w:pPr>
        <w:widowControl w:val="0"/>
        <w:numPr>
          <w:ilvl w:val="0"/>
          <w:numId w:val="45"/>
        </w:numPr>
        <w:tabs>
          <w:tab w:val="left" w:pos="284"/>
          <w:tab w:val="left" w:pos="947"/>
        </w:tabs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bookmarkStart w:id="16" w:name="bookmark139"/>
      <w:bookmarkEnd w:id="16"/>
      <w:r w:rsidRPr="00951909">
        <w:rPr>
          <w:rFonts w:ascii="Times New Roman" w:eastAsia="Verdana" w:hAnsi="Times New Roman" w:cs="Times New Roman"/>
          <w:sz w:val="24"/>
          <w:szCs w:val="24"/>
          <w:lang w:eastAsia="ru-RU"/>
        </w:rPr>
        <w:t>Строитель в строительной компании.</w:t>
      </w:r>
    </w:p>
    <w:p w:rsidR="00951909" w:rsidRPr="00951909" w:rsidRDefault="00951909" w:rsidP="00C03D12">
      <w:pPr>
        <w:widowControl w:val="0"/>
        <w:numPr>
          <w:ilvl w:val="0"/>
          <w:numId w:val="45"/>
        </w:numPr>
        <w:tabs>
          <w:tab w:val="left" w:pos="284"/>
          <w:tab w:val="left" w:pos="720"/>
          <w:tab w:val="left" w:pos="947"/>
        </w:tabs>
        <w:spacing w:after="0" w:line="240" w:lineRule="auto"/>
        <w:jc w:val="both"/>
        <w:rPr>
          <w:rFonts w:ascii="Times New Roman" w:eastAsia="Verdana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bookmarkStart w:id="17" w:name="bookmark140"/>
      <w:bookmarkEnd w:id="17"/>
      <w:r w:rsidRPr="00951909">
        <w:rPr>
          <w:rFonts w:ascii="Times New Roman" w:eastAsia="Verdana" w:hAnsi="Times New Roman" w:cs="Times New Roman"/>
          <w:sz w:val="24"/>
          <w:szCs w:val="24"/>
          <w:lang w:eastAsia="ru-RU"/>
        </w:rPr>
        <w:t>Главный менеджер в магазине</w:t>
      </w:r>
      <w:bookmarkStart w:id="18" w:name="bookmark141"/>
      <w:bookmarkEnd w:id="18"/>
    </w:p>
    <w:p w:rsidR="00951909" w:rsidRPr="00951909" w:rsidRDefault="00951909" w:rsidP="00C03D12">
      <w:pPr>
        <w:widowControl w:val="0"/>
        <w:numPr>
          <w:ilvl w:val="0"/>
          <w:numId w:val="45"/>
        </w:numPr>
        <w:tabs>
          <w:tab w:val="left" w:pos="284"/>
          <w:tab w:val="left" w:pos="720"/>
          <w:tab w:val="left" w:pos="947"/>
        </w:tabs>
        <w:spacing w:after="0" w:line="240" w:lineRule="auto"/>
        <w:jc w:val="both"/>
        <w:rPr>
          <w:rFonts w:ascii="Times New Roman" w:eastAsia="Verdana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951909">
        <w:rPr>
          <w:rFonts w:ascii="Times New Roman" w:eastAsia="Verdana" w:hAnsi="Times New Roman" w:cs="Times New Roman"/>
          <w:sz w:val="24"/>
          <w:szCs w:val="24"/>
          <w:lang w:eastAsia="ru-RU"/>
        </w:rPr>
        <w:t>Менеджер по обслуживанию в компании, производящей камеры</w:t>
      </w:r>
    </w:p>
    <w:p w:rsidR="00A70995" w:rsidRDefault="00A70995" w:rsidP="00A908B1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70995" w:rsidRDefault="00A70995" w:rsidP="00A908B1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908B1" w:rsidRDefault="00A908B1" w:rsidP="00633110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C03D12" w:rsidRDefault="00C03D12" w:rsidP="00633110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C03D12" w:rsidRDefault="00C03D12" w:rsidP="00633110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C03D12" w:rsidRDefault="00C03D12" w:rsidP="00633110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C03D12" w:rsidRDefault="00C03D12" w:rsidP="00633110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C03D12" w:rsidRPr="0088136D" w:rsidRDefault="00C03D12" w:rsidP="00633110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C03D12" w:rsidRDefault="00C03D12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DD5CDB" w:rsidRDefault="00DD5CDB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88136D" w:rsidRPr="009E0D8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      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:rsidR="00C03D12" w:rsidRDefault="00C03D12" w:rsidP="00C03D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C03D12" w:rsidRPr="00C03D12" w:rsidRDefault="00C03D12" w:rsidP="00C03D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3D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Компания имеет три производственных и два обслуживающих подразделения. </w:t>
      </w:r>
    </w:p>
    <w:p w:rsidR="00C03D12" w:rsidRPr="00C03D12" w:rsidRDefault="00C03D12" w:rsidP="00C03D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3D12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Ниже даны сметные суммы накладных расходов для этих подразделений за период:</w:t>
      </w:r>
    </w:p>
    <w:p w:rsidR="00C03D12" w:rsidRPr="00C03D12" w:rsidRDefault="00C03D12" w:rsidP="00C03D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3D1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Производственное подразделение Х</w:t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48 000 </w:t>
      </w:r>
      <w:proofErr w:type="spellStart"/>
      <w:r w:rsidRPr="00C03D12">
        <w:rPr>
          <w:rFonts w:ascii="Times New Roman" w:eastAsia="Times New Roman" w:hAnsi="Times New Roman" w:cs="Times New Roman"/>
          <w:sz w:val="24"/>
          <w:szCs w:val="24"/>
          <w:lang w:eastAsia="ar-SA"/>
        </w:rPr>
        <w:t>тг</w:t>
      </w:r>
      <w:proofErr w:type="spellEnd"/>
      <w:r w:rsidRPr="00C03D1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03D12" w:rsidRPr="00C03D12" w:rsidRDefault="00C03D12" w:rsidP="00C03D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3D1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Производственное подразделение</w:t>
      </w:r>
      <w:proofErr w:type="gramStart"/>
      <w:r w:rsidRPr="00C03D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</w:t>
      </w:r>
      <w:proofErr w:type="gramEnd"/>
      <w:r w:rsidRPr="00C03D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42 000 </w:t>
      </w:r>
      <w:proofErr w:type="spellStart"/>
      <w:r w:rsidRPr="00C03D12">
        <w:rPr>
          <w:rFonts w:ascii="Times New Roman" w:eastAsia="Times New Roman" w:hAnsi="Times New Roman" w:cs="Times New Roman"/>
          <w:sz w:val="24"/>
          <w:szCs w:val="24"/>
          <w:lang w:eastAsia="ar-SA"/>
        </w:rPr>
        <w:t>тг</w:t>
      </w:r>
      <w:proofErr w:type="spellEnd"/>
      <w:r w:rsidRPr="00C03D1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03D12" w:rsidRPr="00C03D12" w:rsidRDefault="00C03D12" w:rsidP="00C03D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3D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Производственное подразделение </w:t>
      </w:r>
      <w:r w:rsidRPr="00C03D1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Z</w:t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30 000 </w:t>
      </w:r>
      <w:proofErr w:type="spellStart"/>
      <w:r w:rsidRPr="00C03D12">
        <w:rPr>
          <w:rFonts w:ascii="Times New Roman" w:eastAsia="Times New Roman" w:hAnsi="Times New Roman" w:cs="Times New Roman"/>
          <w:sz w:val="24"/>
          <w:szCs w:val="24"/>
          <w:lang w:eastAsia="ar-SA"/>
        </w:rPr>
        <w:t>тг</w:t>
      </w:r>
      <w:proofErr w:type="spellEnd"/>
      <w:r w:rsidRPr="00C03D1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03D12" w:rsidRPr="00C03D12" w:rsidRDefault="00C03D12" w:rsidP="00C03D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3D12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Обслуживающие подразделения 1</w:t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14 040 </w:t>
      </w:r>
      <w:proofErr w:type="spellStart"/>
      <w:r w:rsidRPr="00C03D12">
        <w:rPr>
          <w:rFonts w:ascii="Times New Roman" w:eastAsia="Times New Roman" w:hAnsi="Times New Roman" w:cs="Times New Roman"/>
          <w:sz w:val="24"/>
          <w:szCs w:val="24"/>
          <w:lang w:eastAsia="ar-SA"/>
        </w:rPr>
        <w:t>тг</w:t>
      </w:r>
      <w:proofErr w:type="spellEnd"/>
      <w:r w:rsidRPr="00C03D1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03D12" w:rsidRPr="00C03D12" w:rsidRDefault="00C03D12" w:rsidP="00C03D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03D12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Обслуживающие подразделения 2</w:t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18 000 </w:t>
      </w:r>
      <w:proofErr w:type="spellStart"/>
      <w:r w:rsidRPr="00C03D1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тг</w:t>
      </w:r>
      <w:proofErr w:type="spellEnd"/>
      <w:r w:rsidRPr="00C03D1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</w:t>
      </w:r>
    </w:p>
    <w:p w:rsidR="00C03D12" w:rsidRPr="00C03D12" w:rsidRDefault="00C03D12" w:rsidP="00C03D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3D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Итого:</w:t>
      </w:r>
      <w:r w:rsidRPr="00C03D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C03D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C03D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C03D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C03D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C03D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152 040 </w:t>
      </w:r>
      <w:proofErr w:type="spellStart"/>
      <w:r w:rsidRPr="00C03D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тг</w:t>
      </w:r>
      <w:proofErr w:type="spellEnd"/>
      <w:r w:rsidRPr="00C03D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C03D12" w:rsidRPr="00C03D12" w:rsidRDefault="00C03D12" w:rsidP="00C03D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3D12" w:rsidRPr="00C03D12" w:rsidRDefault="00C03D12" w:rsidP="00C03D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Затраты обслуживающих подразделений распределяются следующим образом, </w:t>
      </w:r>
      <w:proofErr w:type="gramStart"/>
      <w:r w:rsidRPr="00C03D12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 w:rsidRPr="00C03D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%: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417"/>
        <w:gridCol w:w="1418"/>
        <w:gridCol w:w="1417"/>
        <w:gridCol w:w="1476"/>
        <w:gridCol w:w="1643"/>
      </w:tblGrid>
      <w:tr w:rsidR="00C03D12" w:rsidRPr="00C03D12" w:rsidTr="00C03D12">
        <w:trPr>
          <w:cantSplit/>
        </w:trPr>
        <w:tc>
          <w:tcPr>
            <w:tcW w:w="2552" w:type="dxa"/>
            <w:vMerge w:val="restart"/>
          </w:tcPr>
          <w:p w:rsidR="00C03D12" w:rsidRPr="00C03D12" w:rsidRDefault="00C03D12" w:rsidP="00C03D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gridSpan w:val="3"/>
          </w:tcPr>
          <w:p w:rsidR="00C03D12" w:rsidRPr="00C03D12" w:rsidRDefault="00C03D12" w:rsidP="00C03D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3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Производственные подразделения</w:t>
            </w:r>
          </w:p>
        </w:tc>
        <w:tc>
          <w:tcPr>
            <w:tcW w:w="3119" w:type="dxa"/>
            <w:gridSpan w:val="2"/>
          </w:tcPr>
          <w:p w:rsidR="00C03D12" w:rsidRPr="00C03D12" w:rsidRDefault="00C03D12" w:rsidP="00C03D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3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Обслуживающие подразделения</w:t>
            </w:r>
          </w:p>
        </w:tc>
      </w:tr>
      <w:tr w:rsidR="00C03D12" w:rsidRPr="00C03D12" w:rsidTr="00C03D12">
        <w:tc>
          <w:tcPr>
            <w:tcW w:w="2552" w:type="dxa"/>
            <w:vMerge/>
          </w:tcPr>
          <w:p w:rsidR="00C03D12" w:rsidRPr="00C03D12" w:rsidRDefault="00C03D12" w:rsidP="00C03D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C03D12" w:rsidRPr="00C03D12" w:rsidRDefault="00C03D12" w:rsidP="00C03D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3D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418" w:type="dxa"/>
          </w:tcPr>
          <w:p w:rsidR="00C03D12" w:rsidRPr="00C03D12" w:rsidRDefault="00C03D12" w:rsidP="00C03D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3D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</w:p>
        </w:tc>
        <w:tc>
          <w:tcPr>
            <w:tcW w:w="1417" w:type="dxa"/>
          </w:tcPr>
          <w:p w:rsidR="00C03D12" w:rsidRPr="00C03D12" w:rsidRDefault="00C03D12" w:rsidP="00C03D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03D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Z</w:t>
            </w:r>
          </w:p>
        </w:tc>
        <w:tc>
          <w:tcPr>
            <w:tcW w:w="1476" w:type="dxa"/>
          </w:tcPr>
          <w:p w:rsidR="00C03D12" w:rsidRPr="00C03D12" w:rsidRDefault="00C03D12" w:rsidP="00C03D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3D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43" w:type="dxa"/>
          </w:tcPr>
          <w:p w:rsidR="00C03D12" w:rsidRPr="00C03D12" w:rsidRDefault="00C03D12" w:rsidP="00C03D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3D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C03D12" w:rsidRPr="00C03D12" w:rsidTr="00C03D12">
        <w:tc>
          <w:tcPr>
            <w:tcW w:w="2552" w:type="dxa"/>
          </w:tcPr>
          <w:p w:rsidR="00C03D12" w:rsidRPr="00C03D12" w:rsidRDefault="00C03D12" w:rsidP="00C03D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03D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Обсл</w:t>
            </w:r>
            <w:proofErr w:type="gramStart"/>
            <w:r w:rsidRPr="00C03D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.п</w:t>
            </w:r>
            <w:proofErr w:type="gramEnd"/>
            <w:r w:rsidRPr="00C03D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spellEnd"/>
            <w:r w:rsidRPr="00C03D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-во 1, в %</w:t>
            </w:r>
          </w:p>
        </w:tc>
        <w:tc>
          <w:tcPr>
            <w:tcW w:w="1417" w:type="dxa"/>
          </w:tcPr>
          <w:p w:rsidR="00C03D12" w:rsidRPr="00C03D12" w:rsidRDefault="00C03D12" w:rsidP="00C03D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3D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418" w:type="dxa"/>
          </w:tcPr>
          <w:p w:rsidR="00C03D12" w:rsidRPr="00C03D12" w:rsidRDefault="00C03D12" w:rsidP="00C03D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3D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417" w:type="dxa"/>
          </w:tcPr>
          <w:p w:rsidR="00C03D12" w:rsidRPr="00C03D12" w:rsidRDefault="00C03D12" w:rsidP="00C03D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3D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76" w:type="dxa"/>
          </w:tcPr>
          <w:p w:rsidR="00C03D12" w:rsidRPr="00C03D12" w:rsidRDefault="00C03D12" w:rsidP="00C03D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43" w:type="dxa"/>
          </w:tcPr>
          <w:p w:rsidR="00C03D12" w:rsidRPr="00C03D12" w:rsidRDefault="00C03D12" w:rsidP="00C03D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3D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C03D12" w:rsidRPr="00C03D12" w:rsidTr="00C03D12">
        <w:tc>
          <w:tcPr>
            <w:tcW w:w="2552" w:type="dxa"/>
          </w:tcPr>
          <w:p w:rsidR="00C03D12" w:rsidRPr="00C03D12" w:rsidRDefault="00C03D12" w:rsidP="00C03D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03D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Обсл</w:t>
            </w:r>
            <w:proofErr w:type="gramStart"/>
            <w:r w:rsidRPr="00C03D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.п</w:t>
            </w:r>
            <w:proofErr w:type="gramEnd"/>
            <w:r w:rsidRPr="00C03D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spellEnd"/>
            <w:r w:rsidRPr="00C03D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-во 2, в %</w:t>
            </w:r>
          </w:p>
        </w:tc>
        <w:tc>
          <w:tcPr>
            <w:tcW w:w="1417" w:type="dxa"/>
          </w:tcPr>
          <w:p w:rsidR="00C03D12" w:rsidRPr="00C03D12" w:rsidRDefault="00C03D12" w:rsidP="00C03D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3D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418" w:type="dxa"/>
          </w:tcPr>
          <w:p w:rsidR="00C03D12" w:rsidRPr="00C03D12" w:rsidRDefault="00C03D12" w:rsidP="00C03D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3D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417" w:type="dxa"/>
          </w:tcPr>
          <w:p w:rsidR="00C03D12" w:rsidRPr="00C03D12" w:rsidRDefault="00C03D12" w:rsidP="00C03D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3D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476" w:type="dxa"/>
          </w:tcPr>
          <w:p w:rsidR="00C03D12" w:rsidRPr="00C03D12" w:rsidRDefault="00C03D12" w:rsidP="00C03D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3D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643" w:type="dxa"/>
          </w:tcPr>
          <w:p w:rsidR="00C03D12" w:rsidRPr="00C03D12" w:rsidRDefault="00C03D12" w:rsidP="00C03D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03D12" w:rsidRPr="00C03D12" w:rsidRDefault="00C03D12" w:rsidP="00C03D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C03D1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</w:t>
      </w:r>
    </w:p>
    <w:p w:rsidR="00633D36" w:rsidRPr="00633D36" w:rsidRDefault="00C03D12" w:rsidP="00C03D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03D12">
        <w:rPr>
          <w:rFonts w:ascii="Times New Roman" w:eastAsia="Calibri" w:hAnsi="Times New Roman" w:cs="Times New Roman"/>
          <w:b/>
          <w:sz w:val="26"/>
          <w:szCs w:val="26"/>
        </w:rPr>
        <w:t>Задание</w:t>
      </w:r>
      <w:r w:rsidR="00633D36" w:rsidRPr="00633D36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633D36" w:rsidRDefault="00633D36" w:rsidP="00C03D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3D12" w:rsidRPr="00C03D12" w:rsidRDefault="00633D36" w:rsidP="00C03D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="00C03D12" w:rsidRPr="00C03D12">
        <w:rPr>
          <w:rFonts w:ascii="Times New Roman" w:eastAsia="Calibri" w:hAnsi="Times New Roman" w:cs="Times New Roman"/>
          <w:b/>
          <w:sz w:val="24"/>
          <w:szCs w:val="24"/>
        </w:rPr>
        <w:t>аспределите затраты обслуживающих подразделений с использованием следующих методов</w:t>
      </w:r>
      <w:r w:rsidR="00C03D12" w:rsidRPr="00C03D12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03D12" w:rsidRPr="00C03D12" w:rsidRDefault="00C03D12" w:rsidP="00C03D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3D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Прямой метод</w:t>
      </w:r>
    </w:p>
    <w:p w:rsidR="00C03D12" w:rsidRPr="00C03D12" w:rsidRDefault="00C03D12" w:rsidP="00C03D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3D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Пошаговый метод </w:t>
      </w:r>
    </w:p>
    <w:p w:rsidR="00C03D12" w:rsidRPr="00C03D12" w:rsidRDefault="00C03D12" w:rsidP="00C03D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3D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Метод повторного распределения</w:t>
      </w:r>
    </w:p>
    <w:p w:rsidR="00C03D12" w:rsidRPr="00C03D12" w:rsidRDefault="00C03D12" w:rsidP="00C03D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3D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4. Метод системы уравнений. </w:t>
      </w:r>
    </w:p>
    <w:p w:rsidR="00A70995" w:rsidRPr="00633D36" w:rsidRDefault="00A70995" w:rsidP="00A7099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740B" w:rsidRDefault="0091740B" w:rsidP="00A70995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1740B" w:rsidRPr="005E4B01" w:rsidRDefault="0091740B" w:rsidP="00A70995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D6520" w:rsidRPr="0079140A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3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:rsidR="00FD6520" w:rsidRPr="00CE3561" w:rsidRDefault="00FD6520" w:rsidP="00FD6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3D12" w:rsidRPr="00C03D12" w:rsidRDefault="00C03D12" w:rsidP="00C03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Компания производит продукцию согласно требованиям заказчиков. </w:t>
      </w:r>
      <w:proofErr w:type="gramStart"/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Производственные накладные расходы распределяются на себестоимость продукции согласно общезаводской ставке распределения НР на основе прямых труда-часов, основанной на фактических накладных расходах и количестве отработанных труда-часов за последний календарный квартал.</w:t>
      </w:r>
      <w:proofErr w:type="gramEnd"/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приведена необходимая информация за последний квартал:</w:t>
      </w:r>
    </w:p>
    <w:p w:rsidR="00C03D12" w:rsidRPr="00C03D12" w:rsidRDefault="00C03D12" w:rsidP="00C03D12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12" w:rsidRPr="00C03D12" w:rsidRDefault="00C03D12" w:rsidP="00C03D12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Прямые затраты на оплату труда:</w:t>
      </w:r>
    </w:p>
    <w:p w:rsidR="00C03D12" w:rsidRPr="00C03D12" w:rsidRDefault="00C03D12" w:rsidP="00C03D12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Разряд 1</w:t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80,000 часов</w:t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₸480,000</w:t>
      </w:r>
    </w:p>
    <w:p w:rsidR="00C03D12" w:rsidRPr="00C03D12" w:rsidRDefault="00C03D12" w:rsidP="00C03D12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 2</w:t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130,000 часов</w:t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₸650,000</w:t>
      </w:r>
    </w:p>
    <w:p w:rsidR="00C03D12" w:rsidRPr="00C03D12" w:rsidRDefault="00C03D12" w:rsidP="00C03D12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Косвенные затраты на оплату труда:</w:t>
      </w:r>
    </w:p>
    <w:p w:rsidR="00C03D12" w:rsidRPr="00C03D12" w:rsidRDefault="00C03D12" w:rsidP="00C03D12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Разряд </w:t>
      </w:r>
      <w:r w:rsidRPr="00C03D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30,000 часов</w:t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</w:t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₸4.50 в час</w:t>
      </w:r>
    </w:p>
    <w:p w:rsidR="00C03D12" w:rsidRPr="00C03D12" w:rsidRDefault="00C03D12" w:rsidP="00C03D12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Разряд </w:t>
      </w:r>
      <w:r w:rsidRPr="00C03D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45,000 часов</w:t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</w:t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₸4.00 в час</w:t>
      </w:r>
    </w:p>
    <w:p w:rsidR="00C03D12" w:rsidRPr="00C03D12" w:rsidRDefault="00C03D12" w:rsidP="00C03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Вспомогательные материалы </w:t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₸85,000</w:t>
      </w:r>
    </w:p>
    <w:p w:rsidR="00C03D12" w:rsidRPr="00C03D12" w:rsidRDefault="00C03D12" w:rsidP="00C03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Общезаводские расходы</w:t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₸325,000</w:t>
      </w:r>
    </w:p>
    <w:p w:rsidR="00C03D12" w:rsidRPr="00C03D12" w:rsidRDefault="00C03D12" w:rsidP="00C03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Износ производственных помещений и оборудования</w:t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₸370,000</w:t>
      </w:r>
    </w:p>
    <w:p w:rsidR="00C03D12" w:rsidRPr="00C03D12" w:rsidRDefault="00C03D12" w:rsidP="00C03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 и ставки</w:t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₸249,000</w:t>
      </w:r>
    </w:p>
    <w:p w:rsidR="00C03D12" w:rsidRPr="00C03D12" w:rsidRDefault="00C03D12" w:rsidP="00C03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12" w:rsidRPr="00C03D12" w:rsidRDefault="00C03D12" w:rsidP="00C03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 сырья на производство продукции учитывается по средневзвешенной стоимости (до десятитысячных), которая рассчитывается в конце каждой недели. Итоговая сумма по каждой партии отпущенного на производство материала округляется до ₸1.</w:t>
      </w:r>
    </w:p>
    <w:p w:rsidR="00C03D12" w:rsidRPr="00C03D12" w:rsidRDefault="00C03D12" w:rsidP="00C03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12" w:rsidRPr="00C03D12" w:rsidRDefault="00C03D12" w:rsidP="00C03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запасов Материала Х за последнюю неделю:</w:t>
      </w:r>
    </w:p>
    <w:p w:rsidR="00C03D12" w:rsidRPr="00C03D12" w:rsidRDefault="00C03D12" w:rsidP="00C03D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Остаток на начало недели</w:t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smartTag w:uri="urn:schemas-microsoft-com:office:smarttags" w:element="metricconverter">
        <w:smartTagPr>
          <w:attr w:name="ProductID" w:val="962 кг"/>
        </w:smartTagPr>
        <w:r w:rsidRPr="00C03D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962 кг</w:t>
        </w:r>
      </w:smartTag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₸2,532.16</w:t>
      </w:r>
    </w:p>
    <w:p w:rsidR="00C03D12" w:rsidRPr="00C03D12" w:rsidRDefault="00C03D12" w:rsidP="00C03D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День 1</w:t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smartTag w:uri="urn:schemas-microsoft-com:office:smarttags" w:element="metricconverter">
        <w:smartTagPr>
          <w:attr w:name="ProductID" w:val="273 кг"/>
        </w:smartTagPr>
        <w:r w:rsidRPr="00C03D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273 кг</w:t>
        </w:r>
      </w:smartTag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отпущено</w:t>
      </w:r>
    </w:p>
    <w:p w:rsidR="00C03D12" w:rsidRPr="00C03D12" w:rsidRDefault="00C03D12" w:rsidP="00C03D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День 2</w:t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smartTag w:uri="urn:schemas-microsoft-com:office:smarttags" w:element="metricconverter">
        <w:smartTagPr>
          <w:attr w:name="ProductID" w:val="660 кг"/>
        </w:smartTagPr>
        <w:r w:rsidRPr="00C03D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660 кг</w:t>
        </w:r>
      </w:smartTag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получено на ₸1,745.70</w:t>
      </w:r>
    </w:p>
    <w:p w:rsidR="00C03D12" w:rsidRPr="00C03D12" w:rsidRDefault="00C03D12" w:rsidP="00C03D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День 3</w:t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smartTag w:uri="urn:schemas-microsoft-com:office:smarttags" w:element="metricconverter">
        <w:smartTagPr>
          <w:attr w:name="ProductID" w:val="328 кг"/>
        </w:smartTagPr>
        <w:r w:rsidRPr="00C03D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328 кг</w:t>
        </w:r>
      </w:smartTag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отпущено</w:t>
      </w:r>
    </w:p>
    <w:p w:rsidR="00C03D12" w:rsidRPr="00C03D12" w:rsidRDefault="00C03D12" w:rsidP="00C03D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День 5</w:t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smartTag w:uri="urn:schemas-microsoft-com:office:smarttags" w:element="metricconverter">
        <w:smartTagPr>
          <w:attr w:name="ProductID" w:val="114 кг"/>
        </w:smartTagPr>
        <w:r w:rsidRPr="00C03D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114 кг</w:t>
        </w:r>
      </w:smartTag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отпущено</w:t>
      </w:r>
    </w:p>
    <w:p w:rsidR="00C03D12" w:rsidRPr="00C03D12" w:rsidRDefault="00C03D12" w:rsidP="00C03D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на отпуск Материала Х:</w:t>
      </w:r>
    </w:p>
    <w:p w:rsidR="00C03D12" w:rsidRPr="00C03D12" w:rsidRDefault="00C03D12" w:rsidP="00C03D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День 1</w:t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smartTag w:uri="urn:schemas-microsoft-com:office:smarttags" w:element="metricconverter">
        <w:smartTagPr>
          <w:attr w:name="ProductID" w:val="177 кг"/>
        </w:smartTagPr>
        <w:r w:rsidRPr="00C03D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177 кг</w:t>
        </w:r>
      </w:smartTag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Заказ </w:t>
      </w:r>
      <w:r w:rsidRPr="00C03D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</w:p>
    <w:p w:rsidR="00C03D12" w:rsidRPr="00C03D12" w:rsidRDefault="00C03D12" w:rsidP="00C03D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День 3</w:t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smartTag w:uri="urn:schemas-microsoft-com:office:smarttags" w:element="metricconverter">
        <w:smartTagPr>
          <w:attr w:name="ProductID" w:val="185 кг"/>
        </w:smartTagPr>
        <w:r w:rsidRPr="00C03D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185 кг</w:t>
        </w:r>
      </w:smartTag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Заказ </w:t>
      </w:r>
      <w:r w:rsidRPr="00C03D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</w:p>
    <w:p w:rsidR="00C03D12" w:rsidRPr="00C03D12" w:rsidRDefault="00C03D12" w:rsidP="00C03D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Прямые затраты на оплату труда за последнюю неделю:</w:t>
      </w:r>
    </w:p>
    <w:p w:rsidR="00C03D12" w:rsidRPr="00C03D12" w:rsidRDefault="00C03D12" w:rsidP="00C03D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Разряд 1,</w:t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105 часов на Заказ </w:t>
      </w:r>
      <w:r w:rsidRPr="00C03D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₸6/час</w:t>
      </w:r>
    </w:p>
    <w:p w:rsidR="00C03D12" w:rsidRPr="00C03D12" w:rsidRDefault="00C03D12" w:rsidP="00C03D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Разряд 2,</w:t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192 часов на Заказ </w:t>
      </w:r>
      <w:r w:rsidRPr="00C03D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C0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₸5/час</w:t>
      </w:r>
    </w:p>
    <w:p w:rsidR="00C03D12" w:rsidRPr="00C03D12" w:rsidRDefault="00C03D12" w:rsidP="00C03D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D36" w:rsidRDefault="00633D36" w:rsidP="00C03D1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C03D12" w:rsidRDefault="00C03D12" w:rsidP="00C03D1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C03D12">
        <w:rPr>
          <w:rFonts w:ascii="Times New Roman" w:eastAsia="Calibri" w:hAnsi="Times New Roman" w:cs="Times New Roman"/>
          <w:b/>
          <w:sz w:val="26"/>
          <w:szCs w:val="26"/>
        </w:rPr>
        <w:t xml:space="preserve">Задание: </w:t>
      </w:r>
    </w:p>
    <w:p w:rsidR="00633D36" w:rsidRPr="00C03D12" w:rsidRDefault="00633D36" w:rsidP="00C03D1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C03D12" w:rsidRPr="00C03D12" w:rsidRDefault="00C03D12" w:rsidP="00C03D12">
      <w:pPr>
        <w:numPr>
          <w:ilvl w:val="0"/>
          <w:numId w:val="38"/>
        </w:numPr>
        <w:tabs>
          <w:tab w:val="clear" w:pos="1065"/>
          <w:tab w:val="num" w:pos="0"/>
          <w:tab w:val="left" w:pos="284"/>
          <w:tab w:val="num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3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основании вышеизложенной информации рассчитать производственные затраты, отнесенные на Заказ </w:t>
      </w:r>
      <w:r w:rsidRPr="00C03D1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</w:t>
      </w:r>
      <w:r w:rsidRPr="00C03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последнюю  неделю.</w:t>
      </w:r>
    </w:p>
    <w:p w:rsidR="00C03D12" w:rsidRPr="00C03D12" w:rsidRDefault="00C03D12" w:rsidP="00C03D12">
      <w:pPr>
        <w:numPr>
          <w:ilvl w:val="0"/>
          <w:numId w:val="38"/>
        </w:numPr>
        <w:tabs>
          <w:tab w:val="clear" w:pos="1065"/>
          <w:tab w:val="num" w:pos="142"/>
          <w:tab w:val="left" w:pos="284"/>
          <w:tab w:val="num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3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Заказ </w:t>
      </w:r>
      <w:r w:rsidRPr="00C03D1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</w:t>
      </w:r>
      <w:r w:rsidRPr="00C03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выполнен, общая сумма производственных затрат составила ₸15,740, непроизводственные затраты составляют 25% от общей суммы затрат. Необходимо определить цену реализации Заказа </w:t>
      </w:r>
      <w:r w:rsidRPr="00C03D1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</w:t>
      </w:r>
      <w:r w:rsidRPr="00C03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при которой соотношение чистой прибыли к реализации было бы равно 10%. Рассчитайте цену реализации Заказ </w:t>
      </w:r>
      <w:r w:rsidRPr="00C03D1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</w:t>
      </w:r>
      <w:r w:rsidRPr="00C03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(округлите до ₸1).</w:t>
      </w:r>
    </w:p>
    <w:p w:rsidR="00C03D12" w:rsidRPr="00C03D12" w:rsidRDefault="00C03D12" w:rsidP="00C03D12">
      <w:pPr>
        <w:numPr>
          <w:ilvl w:val="0"/>
          <w:numId w:val="38"/>
        </w:numPr>
        <w:tabs>
          <w:tab w:val="clear" w:pos="1065"/>
          <w:tab w:val="num" w:pos="0"/>
          <w:tab w:val="left" w:pos="284"/>
          <w:tab w:val="num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3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Прокомментируйте применяемый метод отнесения производственных накладных расходов на себестоимость произведенной продукции.</w:t>
      </w:r>
    </w:p>
    <w:p w:rsidR="00981FBD" w:rsidRPr="00981FBD" w:rsidRDefault="00981FBD" w:rsidP="00981F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6E55" w:rsidRPr="00BA5C9A" w:rsidRDefault="00066E55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66E55" w:rsidRPr="00BA5C9A" w:rsidRDefault="00066E55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32B9C" w:rsidRPr="0079140A" w:rsidRDefault="00332B9C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D6520" w:rsidRPr="005E4B01" w:rsidRDefault="0066525E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4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     </w:t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0 баллов</w:t>
      </w:r>
    </w:p>
    <w:p w:rsidR="00CE3561" w:rsidRPr="00F70647" w:rsidRDefault="00CE3561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33D36" w:rsidRPr="00633D36" w:rsidRDefault="00633D36" w:rsidP="00633D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3D36">
        <w:rPr>
          <w:rFonts w:ascii="Times New Roman" w:eastAsia="Calibri" w:hAnsi="Times New Roman" w:cs="Times New Roman"/>
          <w:sz w:val="24"/>
          <w:szCs w:val="24"/>
        </w:rPr>
        <w:t xml:space="preserve">Компания производит единственный продукт и использует нормативную систему распределения </w:t>
      </w:r>
      <w:proofErr w:type="gramStart"/>
      <w:r w:rsidRPr="00633D36">
        <w:rPr>
          <w:rFonts w:ascii="Times New Roman" w:eastAsia="Calibri" w:hAnsi="Times New Roman" w:cs="Times New Roman"/>
          <w:sz w:val="24"/>
          <w:szCs w:val="24"/>
        </w:rPr>
        <w:t>постоянных</w:t>
      </w:r>
      <w:proofErr w:type="gramEnd"/>
      <w:r w:rsidRPr="00633D36">
        <w:rPr>
          <w:rFonts w:ascii="Times New Roman" w:eastAsia="Calibri" w:hAnsi="Times New Roman" w:cs="Times New Roman"/>
          <w:sz w:val="24"/>
          <w:szCs w:val="24"/>
        </w:rPr>
        <w:t xml:space="preserve"> ПНР. Нормативные расходы на единицу следующие: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126"/>
      </w:tblGrid>
      <w:tr w:rsidR="00633D36" w:rsidRPr="00633D36" w:rsidTr="002F16FC">
        <w:tc>
          <w:tcPr>
            <w:tcW w:w="4786" w:type="dxa"/>
          </w:tcPr>
          <w:p w:rsidR="00633D36" w:rsidRPr="00633D36" w:rsidRDefault="00633D36" w:rsidP="00633D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D36" w:rsidRPr="00633D36" w:rsidRDefault="00633D36" w:rsidP="00633D3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D36">
              <w:rPr>
                <w:rFonts w:ascii="Times New Roman" w:eastAsia="Calibri" w:hAnsi="Times New Roman" w:cs="Times New Roman"/>
                <w:sz w:val="24"/>
                <w:szCs w:val="24"/>
              </w:rPr>
              <w:t>Тенге, на единицу</w:t>
            </w:r>
          </w:p>
        </w:tc>
      </w:tr>
      <w:tr w:rsidR="00633D36" w:rsidRPr="00633D36" w:rsidTr="002F16FC">
        <w:tc>
          <w:tcPr>
            <w:tcW w:w="4786" w:type="dxa"/>
          </w:tcPr>
          <w:p w:rsidR="00633D36" w:rsidRPr="00633D36" w:rsidRDefault="00633D36" w:rsidP="00633D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D36">
              <w:rPr>
                <w:rFonts w:ascii="Times New Roman" w:eastAsia="Calibri" w:hAnsi="Times New Roman" w:cs="Times New Roman"/>
                <w:sz w:val="24"/>
                <w:szCs w:val="24"/>
              </w:rPr>
              <w:t>Прямые материалы</w:t>
            </w:r>
          </w:p>
        </w:tc>
        <w:tc>
          <w:tcPr>
            <w:tcW w:w="2126" w:type="dxa"/>
          </w:tcPr>
          <w:p w:rsidR="00633D36" w:rsidRPr="00633D36" w:rsidRDefault="00633D36" w:rsidP="00633D3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D3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33D36" w:rsidRPr="00633D36" w:rsidTr="002F16FC">
        <w:tc>
          <w:tcPr>
            <w:tcW w:w="4786" w:type="dxa"/>
          </w:tcPr>
          <w:p w:rsidR="00633D36" w:rsidRPr="00633D36" w:rsidRDefault="00633D36" w:rsidP="00633D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D36">
              <w:rPr>
                <w:rFonts w:ascii="Times New Roman" w:eastAsia="Calibri" w:hAnsi="Times New Roman" w:cs="Times New Roman"/>
                <w:sz w:val="24"/>
                <w:szCs w:val="24"/>
              </w:rPr>
              <w:t>Прямой труд</w:t>
            </w:r>
          </w:p>
        </w:tc>
        <w:tc>
          <w:tcPr>
            <w:tcW w:w="2126" w:type="dxa"/>
          </w:tcPr>
          <w:p w:rsidR="00633D36" w:rsidRPr="00633D36" w:rsidRDefault="00633D36" w:rsidP="00633D3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D3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633D36" w:rsidRPr="00633D36" w:rsidTr="002F16FC">
        <w:tc>
          <w:tcPr>
            <w:tcW w:w="4786" w:type="dxa"/>
          </w:tcPr>
          <w:p w:rsidR="00633D36" w:rsidRPr="00633D36" w:rsidRDefault="00633D36" w:rsidP="00633D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D36">
              <w:rPr>
                <w:rFonts w:ascii="Times New Roman" w:eastAsia="Calibri" w:hAnsi="Times New Roman" w:cs="Times New Roman"/>
                <w:sz w:val="24"/>
                <w:szCs w:val="24"/>
              </w:rPr>
              <w:t>Постоянные распределенные затраты</w:t>
            </w:r>
          </w:p>
        </w:tc>
        <w:tc>
          <w:tcPr>
            <w:tcW w:w="2126" w:type="dxa"/>
          </w:tcPr>
          <w:p w:rsidR="00633D36" w:rsidRPr="00633D36" w:rsidRDefault="00633D36" w:rsidP="00633D3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D3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633D36" w:rsidRPr="00633D36" w:rsidTr="002F16FC">
        <w:tc>
          <w:tcPr>
            <w:tcW w:w="4786" w:type="dxa"/>
          </w:tcPr>
          <w:p w:rsidR="00633D36" w:rsidRPr="00633D36" w:rsidRDefault="00633D36" w:rsidP="00633D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D36" w:rsidRPr="00633D36" w:rsidRDefault="00633D36" w:rsidP="00633D3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:rsidR="00633D36" w:rsidRPr="00633D36" w:rsidRDefault="00633D36" w:rsidP="00633D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3D36">
        <w:rPr>
          <w:rFonts w:ascii="Times New Roman" w:eastAsia="Calibri" w:hAnsi="Times New Roman" w:cs="Times New Roman"/>
          <w:sz w:val="24"/>
          <w:szCs w:val="24"/>
        </w:rPr>
        <w:t>Запланированный выпуск продукции составляет 14 000 единиц в месяц. Фактический выпуск продукции  составил 14 800 единиц,  а фактические расходы составили: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977"/>
      </w:tblGrid>
      <w:tr w:rsidR="00633D36" w:rsidRPr="00633D36" w:rsidTr="002F16FC">
        <w:tc>
          <w:tcPr>
            <w:tcW w:w="4786" w:type="dxa"/>
          </w:tcPr>
          <w:p w:rsidR="00633D36" w:rsidRPr="00633D36" w:rsidRDefault="00633D36" w:rsidP="00633D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3D36" w:rsidRPr="00633D36" w:rsidRDefault="00633D36" w:rsidP="00633D3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633D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633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тенге всего</w:t>
            </w:r>
          </w:p>
        </w:tc>
      </w:tr>
      <w:tr w:rsidR="00633D36" w:rsidRPr="00633D36" w:rsidTr="002F16FC">
        <w:tc>
          <w:tcPr>
            <w:tcW w:w="4786" w:type="dxa"/>
          </w:tcPr>
          <w:p w:rsidR="00633D36" w:rsidRPr="00633D36" w:rsidRDefault="00633D36" w:rsidP="00633D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D36">
              <w:rPr>
                <w:rFonts w:ascii="Times New Roman" w:eastAsia="Calibri" w:hAnsi="Times New Roman" w:cs="Times New Roman"/>
                <w:sz w:val="24"/>
                <w:szCs w:val="24"/>
              </w:rPr>
              <w:t>Прямые материалы</w:t>
            </w:r>
          </w:p>
        </w:tc>
        <w:tc>
          <w:tcPr>
            <w:tcW w:w="2977" w:type="dxa"/>
          </w:tcPr>
          <w:p w:rsidR="00633D36" w:rsidRPr="00633D36" w:rsidRDefault="00633D36" w:rsidP="00633D3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D36">
              <w:rPr>
                <w:rFonts w:ascii="Times New Roman" w:eastAsia="Calibri" w:hAnsi="Times New Roman" w:cs="Times New Roman"/>
                <w:sz w:val="24"/>
                <w:szCs w:val="24"/>
              </w:rPr>
              <w:t>125 000</w:t>
            </w:r>
          </w:p>
        </w:tc>
      </w:tr>
      <w:tr w:rsidR="00633D36" w:rsidRPr="00633D36" w:rsidTr="002F16FC">
        <w:tc>
          <w:tcPr>
            <w:tcW w:w="4786" w:type="dxa"/>
          </w:tcPr>
          <w:p w:rsidR="00633D36" w:rsidRPr="00633D36" w:rsidRDefault="00633D36" w:rsidP="00633D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D36">
              <w:rPr>
                <w:rFonts w:ascii="Times New Roman" w:eastAsia="Calibri" w:hAnsi="Times New Roman" w:cs="Times New Roman"/>
                <w:sz w:val="24"/>
                <w:szCs w:val="24"/>
              </w:rPr>
              <w:t>Прямой труд</w:t>
            </w:r>
          </w:p>
        </w:tc>
        <w:tc>
          <w:tcPr>
            <w:tcW w:w="2977" w:type="dxa"/>
          </w:tcPr>
          <w:p w:rsidR="00633D36" w:rsidRPr="00633D36" w:rsidRDefault="00633D36" w:rsidP="00633D3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D36">
              <w:rPr>
                <w:rFonts w:ascii="Times New Roman" w:eastAsia="Calibri" w:hAnsi="Times New Roman" w:cs="Times New Roman"/>
                <w:sz w:val="24"/>
                <w:szCs w:val="24"/>
              </w:rPr>
              <w:t>92 000</w:t>
            </w:r>
          </w:p>
        </w:tc>
      </w:tr>
      <w:tr w:rsidR="00633D36" w:rsidRPr="00633D36" w:rsidTr="002F16FC">
        <w:tc>
          <w:tcPr>
            <w:tcW w:w="4786" w:type="dxa"/>
          </w:tcPr>
          <w:p w:rsidR="00633D36" w:rsidRPr="00633D36" w:rsidRDefault="00633D36" w:rsidP="00633D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D36">
              <w:rPr>
                <w:rFonts w:ascii="Times New Roman" w:eastAsia="Calibri" w:hAnsi="Times New Roman" w:cs="Times New Roman"/>
                <w:sz w:val="24"/>
                <w:szCs w:val="24"/>
              </w:rPr>
              <w:t>Постоянные распределенные затраты</w:t>
            </w:r>
          </w:p>
        </w:tc>
        <w:tc>
          <w:tcPr>
            <w:tcW w:w="2977" w:type="dxa"/>
          </w:tcPr>
          <w:p w:rsidR="00633D36" w:rsidRPr="00633D36" w:rsidRDefault="00633D36" w:rsidP="00633D3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D36">
              <w:rPr>
                <w:rFonts w:ascii="Times New Roman" w:eastAsia="Calibri" w:hAnsi="Times New Roman" w:cs="Times New Roman"/>
                <w:sz w:val="24"/>
                <w:szCs w:val="24"/>
              </w:rPr>
              <w:t>170 000</w:t>
            </w:r>
          </w:p>
        </w:tc>
      </w:tr>
      <w:tr w:rsidR="00633D36" w:rsidRPr="00633D36" w:rsidTr="002F16FC">
        <w:tc>
          <w:tcPr>
            <w:tcW w:w="4786" w:type="dxa"/>
          </w:tcPr>
          <w:p w:rsidR="00633D36" w:rsidRPr="00633D36" w:rsidRDefault="00633D36" w:rsidP="00633D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3D36" w:rsidRPr="00633D36" w:rsidRDefault="00633D36" w:rsidP="00633D3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387 000</w:t>
            </w:r>
          </w:p>
        </w:tc>
      </w:tr>
    </w:tbl>
    <w:p w:rsidR="00633D36" w:rsidRDefault="00633D36" w:rsidP="00633D3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633D36" w:rsidRDefault="00633D36" w:rsidP="00633D3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633D36">
        <w:rPr>
          <w:rFonts w:ascii="Times New Roman" w:eastAsia="Calibri" w:hAnsi="Times New Roman" w:cs="Times New Roman"/>
          <w:b/>
          <w:sz w:val="26"/>
          <w:szCs w:val="26"/>
        </w:rPr>
        <w:t xml:space="preserve">Задание: </w:t>
      </w:r>
    </w:p>
    <w:p w:rsidR="00633D36" w:rsidRPr="00633D36" w:rsidRDefault="00633D36" w:rsidP="00633D3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E250E6" w:rsidRDefault="00633D36" w:rsidP="00633D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3D36">
        <w:rPr>
          <w:rFonts w:ascii="Times New Roman" w:eastAsia="Calibri" w:hAnsi="Times New Roman" w:cs="Times New Roman"/>
          <w:b/>
          <w:sz w:val="24"/>
          <w:szCs w:val="24"/>
        </w:rPr>
        <w:t xml:space="preserve">1. Рассчитайте отклонения по материалам, труду и ПНР. </w:t>
      </w:r>
    </w:p>
    <w:p w:rsidR="00633D36" w:rsidRPr="00633D36" w:rsidRDefault="00633D36" w:rsidP="00633D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3D36">
        <w:rPr>
          <w:rFonts w:ascii="Times New Roman" w:eastAsia="Calibri" w:hAnsi="Times New Roman" w:cs="Times New Roman"/>
          <w:b/>
          <w:sz w:val="24"/>
          <w:szCs w:val="24"/>
        </w:rPr>
        <w:t xml:space="preserve">2. Приготовить отчет - сверку бюджетных и фактических затрат. </w:t>
      </w:r>
    </w:p>
    <w:p w:rsidR="00852A53" w:rsidRDefault="00852A53" w:rsidP="00981F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852A53" w:rsidSect="00DD5CD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2B0"/>
    <w:multiLevelType w:val="hybridMultilevel"/>
    <w:tmpl w:val="B2EED6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624AAE"/>
    <w:multiLevelType w:val="multilevel"/>
    <w:tmpl w:val="7E16AAFA"/>
    <w:lvl w:ilvl="0">
      <w:start w:val="1"/>
      <w:numFmt w:val="upp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058F5"/>
    <w:multiLevelType w:val="hybridMultilevel"/>
    <w:tmpl w:val="E1342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CC7C05"/>
    <w:multiLevelType w:val="hybridMultilevel"/>
    <w:tmpl w:val="E018BA50"/>
    <w:lvl w:ilvl="0" w:tplc="104A456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1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93408"/>
    <w:multiLevelType w:val="hybridMultilevel"/>
    <w:tmpl w:val="B18E0E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74023C"/>
    <w:multiLevelType w:val="hybridMultilevel"/>
    <w:tmpl w:val="C330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335B9"/>
    <w:multiLevelType w:val="hybridMultilevel"/>
    <w:tmpl w:val="E626E7DC"/>
    <w:lvl w:ilvl="0" w:tplc="6534DB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A0417"/>
    <w:multiLevelType w:val="hybridMultilevel"/>
    <w:tmpl w:val="E83E16E6"/>
    <w:lvl w:ilvl="0" w:tplc="088898B6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B5105"/>
    <w:multiLevelType w:val="multilevel"/>
    <w:tmpl w:val="09820684"/>
    <w:lvl w:ilvl="0">
      <w:start w:val="1"/>
      <w:numFmt w:val="lowerLetter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CE76DF"/>
    <w:multiLevelType w:val="hybridMultilevel"/>
    <w:tmpl w:val="2782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66873"/>
    <w:multiLevelType w:val="hybridMultilevel"/>
    <w:tmpl w:val="1A64DD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F60853"/>
    <w:multiLevelType w:val="hybridMultilevel"/>
    <w:tmpl w:val="1F72B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43C2B"/>
    <w:multiLevelType w:val="hybridMultilevel"/>
    <w:tmpl w:val="713C9ED8"/>
    <w:lvl w:ilvl="0" w:tplc="5908E5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38608F2"/>
    <w:multiLevelType w:val="hybridMultilevel"/>
    <w:tmpl w:val="610A1004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4">
    <w:nsid w:val="24947A43"/>
    <w:multiLevelType w:val="hybridMultilevel"/>
    <w:tmpl w:val="F4F6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0260C"/>
    <w:multiLevelType w:val="multilevel"/>
    <w:tmpl w:val="19F07D80"/>
    <w:lvl w:ilvl="0">
      <w:start w:val="1"/>
      <w:numFmt w:val="upperLetter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6C5AA9"/>
    <w:multiLevelType w:val="hybridMultilevel"/>
    <w:tmpl w:val="BB16C13A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A1C81"/>
    <w:multiLevelType w:val="multilevel"/>
    <w:tmpl w:val="8C70133E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8D410EB"/>
    <w:multiLevelType w:val="hybridMultilevel"/>
    <w:tmpl w:val="7542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8F2B13"/>
    <w:multiLevelType w:val="hybridMultilevel"/>
    <w:tmpl w:val="7504A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A53274"/>
    <w:multiLevelType w:val="hybridMultilevel"/>
    <w:tmpl w:val="3F0C3960"/>
    <w:lvl w:ilvl="0" w:tplc="7CE4D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27E58EE"/>
    <w:multiLevelType w:val="hybridMultilevel"/>
    <w:tmpl w:val="ECAAF8F8"/>
    <w:lvl w:ilvl="0" w:tplc="787A5F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C94DE5"/>
    <w:multiLevelType w:val="hybridMultilevel"/>
    <w:tmpl w:val="1BB0A3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B0C72FE"/>
    <w:multiLevelType w:val="multilevel"/>
    <w:tmpl w:val="70587126"/>
    <w:lvl w:ilvl="0">
      <w:start w:val="1"/>
      <w:numFmt w:val="decimal"/>
      <w:lvlText w:val="%1"/>
      <w:lvlJc w:val="left"/>
    </w:lvl>
    <w:lvl w:ilvl="1">
      <w:start w:val="10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C9F6857"/>
    <w:multiLevelType w:val="hybridMultilevel"/>
    <w:tmpl w:val="F91672B0"/>
    <w:lvl w:ilvl="0" w:tplc="57D28D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3E16438A">
      <w:start w:val="15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F67BBB"/>
    <w:multiLevelType w:val="hybridMultilevel"/>
    <w:tmpl w:val="FE36139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007085"/>
    <w:multiLevelType w:val="hybridMultilevel"/>
    <w:tmpl w:val="7504A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7917F1"/>
    <w:multiLevelType w:val="hybridMultilevel"/>
    <w:tmpl w:val="62944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822A8D"/>
    <w:multiLevelType w:val="hybridMultilevel"/>
    <w:tmpl w:val="33A011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843034E"/>
    <w:multiLevelType w:val="hybridMultilevel"/>
    <w:tmpl w:val="02EC7FE2"/>
    <w:lvl w:ilvl="0" w:tplc="FAFE7B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187445"/>
    <w:multiLevelType w:val="hybridMultilevel"/>
    <w:tmpl w:val="918E8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B4456C"/>
    <w:multiLevelType w:val="hybridMultilevel"/>
    <w:tmpl w:val="F856AF80"/>
    <w:lvl w:ilvl="0" w:tplc="2EF00956">
      <w:start w:val="1"/>
      <w:numFmt w:val="decimal"/>
      <w:lvlText w:val="%1."/>
      <w:lvlJc w:val="left"/>
      <w:pPr>
        <w:ind w:left="9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72AC3C6">
      <w:start w:val="1"/>
      <w:numFmt w:val="decimal"/>
      <w:lvlText w:val="%2."/>
      <w:lvlJc w:val="left"/>
      <w:pPr>
        <w:ind w:left="1627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 w:tplc="F5B0EE60"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839ED78A">
      <w:numFmt w:val="bullet"/>
      <w:lvlText w:val="•"/>
      <w:lvlJc w:val="left"/>
      <w:pPr>
        <w:ind w:left="3687" w:hanging="360"/>
      </w:pPr>
      <w:rPr>
        <w:rFonts w:hint="default"/>
      </w:rPr>
    </w:lvl>
    <w:lvl w:ilvl="4" w:tplc="6B68E858">
      <w:numFmt w:val="bullet"/>
      <w:lvlText w:val="•"/>
      <w:lvlJc w:val="left"/>
      <w:pPr>
        <w:ind w:left="4721" w:hanging="360"/>
      </w:pPr>
      <w:rPr>
        <w:rFonts w:hint="default"/>
      </w:rPr>
    </w:lvl>
    <w:lvl w:ilvl="5" w:tplc="0C067F80">
      <w:numFmt w:val="bullet"/>
      <w:lvlText w:val="•"/>
      <w:lvlJc w:val="left"/>
      <w:pPr>
        <w:ind w:left="5755" w:hanging="360"/>
      </w:pPr>
      <w:rPr>
        <w:rFonts w:hint="default"/>
      </w:rPr>
    </w:lvl>
    <w:lvl w:ilvl="6" w:tplc="E7FAEE3A">
      <w:numFmt w:val="bullet"/>
      <w:lvlText w:val="•"/>
      <w:lvlJc w:val="left"/>
      <w:pPr>
        <w:ind w:left="6788" w:hanging="360"/>
      </w:pPr>
      <w:rPr>
        <w:rFonts w:hint="default"/>
      </w:rPr>
    </w:lvl>
    <w:lvl w:ilvl="7" w:tplc="F050D4EA">
      <w:numFmt w:val="bullet"/>
      <w:lvlText w:val="•"/>
      <w:lvlJc w:val="left"/>
      <w:pPr>
        <w:ind w:left="7822" w:hanging="360"/>
      </w:pPr>
      <w:rPr>
        <w:rFonts w:hint="default"/>
      </w:rPr>
    </w:lvl>
    <w:lvl w:ilvl="8" w:tplc="B728F7CC">
      <w:numFmt w:val="bullet"/>
      <w:lvlText w:val="•"/>
      <w:lvlJc w:val="left"/>
      <w:pPr>
        <w:ind w:left="8856" w:hanging="360"/>
      </w:pPr>
      <w:rPr>
        <w:rFonts w:hint="default"/>
      </w:rPr>
    </w:lvl>
  </w:abstractNum>
  <w:abstractNum w:abstractNumId="32">
    <w:nsid w:val="4FFE0FBD"/>
    <w:multiLevelType w:val="hybridMultilevel"/>
    <w:tmpl w:val="D9E6CD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0B624DF"/>
    <w:multiLevelType w:val="multilevel"/>
    <w:tmpl w:val="86921980"/>
    <w:lvl w:ilvl="0">
      <w:start w:val="1"/>
      <w:numFmt w:val="upperLetter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3CC727F"/>
    <w:multiLevelType w:val="multilevel"/>
    <w:tmpl w:val="5AE802E8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F9648BD"/>
    <w:multiLevelType w:val="hybridMultilevel"/>
    <w:tmpl w:val="7652B2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EC388B"/>
    <w:multiLevelType w:val="hybridMultilevel"/>
    <w:tmpl w:val="57F0FB16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450125"/>
    <w:multiLevelType w:val="hybridMultilevel"/>
    <w:tmpl w:val="15466C9C"/>
    <w:lvl w:ilvl="0" w:tplc="F5CE7A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BD87CEA"/>
    <w:multiLevelType w:val="multilevel"/>
    <w:tmpl w:val="E5C09CC4"/>
    <w:lvl w:ilvl="0">
      <w:start w:val="1"/>
      <w:numFmt w:val="upperLetter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CF36C4B"/>
    <w:multiLevelType w:val="hybridMultilevel"/>
    <w:tmpl w:val="CB30AB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00C42DD"/>
    <w:multiLevelType w:val="hybridMultilevel"/>
    <w:tmpl w:val="C0D08A42"/>
    <w:lvl w:ilvl="0" w:tplc="D9CE3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30131E8"/>
    <w:multiLevelType w:val="hybridMultilevel"/>
    <w:tmpl w:val="8D601242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ED5CD2"/>
    <w:multiLevelType w:val="hybridMultilevel"/>
    <w:tmpl w:val="C8223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962FD1"/>
    <w:multiLevelType w:val="hybridMultilevel"/>
    <w:tmpl w:val="4A04C84E"/>
    <w:lvl w:ilvl="0" w:tplc="0419000F">
      <w:start w:val="1"/>
      <w:numFmt w:val="decimal"/>
      <w:lvlText w:val="%1."/>
      <w:lvlJc w:val="left"/>
      <w:pPr>
        <w:ind w:left="983" w:hanging="264"/>
      </w:pPr>
      <w:rPr>
        <w:rFonts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233E07"/>
    <w:multiLevelType w:val="hybridMultilevel"/>
    <w:tmpl w:val="0C7C68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6658C9"/>
    <w:multiLevelType w:val="hybridMultilevel"/>
    <w:tmpl w:val="6A3AAB6C"/>
    <w:lvl w:ilvl="0" w:tplc="D1704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5"/>
  </w:num>
  <w:num w:numId="4">
    <w:abstractNumId w:val="39"/>
  </w:num>
  <w:num w:numId="5">
    <w:abstractNumId w:val="42"/>
  </w:num>
  <w:num w:numId="6">
    <w:abstractNumId w:val="22"/>
  </w:num>
  <w:num w:numId="7">
    <w:abstractNumId w:val="7"/>
  </w:num>
  <w:num w:numId="8">
    <w:abstractNumId w:val="37"/>
  </w:num>
  <w:num w:numId="9">
    <w:abstractNumId w:val="40"/>
  </w:num>
  <w:num w:numId="10">
    <w:abstractNumId w:val="27"/>
  </w:num>
  <w:num w:numId="11">
    <w:abstractNumId w:val="12"/>
  </w:num>
  <w:num w:numId="12">
    <w:abstractNumId w:val="4"/>
  </w:num>
  <w:num w:numId="13">
    <w:abstractNumId w:val="20"/>
  </w:num>
  <w:num w:numId="14">
    <w:abstractNumId w:val="18"/>
  </w:num>
  <w:num w:numId="15">
    <w:abstractNumId w:val="9"/>
  </w:num>
  <w:num w:numId="16">
    <w:abstractNumId w:val="2"/>
  </w:num>
  <w:num w:numId="17">
    <w:abstractNumId w:val="32"/>
  </w:num>
  <w:num w:numId="18">
    <w:abstractNumId w:val="16"/>
  </w:num>
  <w:num w:numId="19">
    <w:abstractNumId w:val="35"/>
  </w:num>
  <w:num w:numId="20">
    <w:abstractNumId w:val="5"/>
  </w:num>
  <w:num w:numId="21">
    <w:abstractNumId w:val="36"/>
  </w:num>
  <w:num w:numId="22">
    <w:abstractNumId w:val="41"/>
  </w:num>
  <w:num w:numId="23">
    <w:abstractNumId w:val="29"/>
  </w:num>
  <w:num w:numId="24">
    <w:abstractNumId w:val="6"/>
  </w:num>
  <w:num w:numId="25">
    <w:abstractNumId w:val="31"/>
  </w:num>
  <w:num w:numId="26">
    <w:abstractNumId w:val="13"/>
  </w:num>
  <w:num w:numId="27">
    <w:abstractNumId w:val="43"/>
  </w:num>
  <w:num w:numId="28">
    <w:abstractNumId w:val="28"/>
  </w:num>
  <w:num w:numId="29">
    <w:abstractNumId w:val="11"/>
  </w:num>
  <w:num w:numId="30">
    <w:abstractNumId w:val="21"/>
  </w:num>
  <w:num w:numId="31">
    <w:abstractNumId w:val="10"/>
  </w:num>
  <w:num w:numId="32">
    <w:abstractNumId w:val="1"/>
  </w:num>
  <w:num w:numId="33">
    <w:abstractNumId w:val="19"/>
  </w:num>
  <w:num w:numId="34">
    <w:abstractNumId w:val="17"/>
  </w:num>
  <w:num w:numId="35">
    <w:abstractNumId w:val="23"/>
  </w:num>
  <w:num w:numId="36">
    <w:abstractNumId w:val="45"/>
  </w:num>
  <w:num w:numId="37">
    <w:abstractNumId w:val="8"/>
  </w:num>
  <w:num w:numId="38">
    <w:abstractNumId w:val="34"/>
  </w:num>
  <w:num w:numId="39">
    <w:abstractNumId w:val="24"/>
  </w:num>
  <w:num w:numId="40">
    <w:abstractNumId w:val="30"/>
  </w:num>
  <w:num w:numId="41">
    <w:abstractNumId w:val="26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</w:num>
  <w:num w:numId="44">
    <w:abstractNumId w:val="15"/>
  </w:num>
  <w:num w:numId="45">
    <w:abstractNumId w:val="33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85"/>
    <w:rsid w:val="00046E8C"/>
    <w:rsid w:val="000526E7"/>
    <w:rsid w:val="00066E55"/>
    <w:rsid w:val="00071505"/>
    <w:rsid w:val="0007204D"/>
    <w:rsid w:val="00085FB2"/>
    <w:rsid w:val="000903A5"/>
    <w:rsid w:val="000948FF"/>
    <w:rsid w:val="000E69FD"/>
    <w:rsid w:val="00106203"/>
    <w:rsid w:val="0010773C"/>
    <w:rsid w:val="00127FB5"/>
    <w:rsid w:val="00153708"/>
    <w:rsid w:val="00157E13"/>
    <w:rsid w:val="00166B6F"/>
    <w:rsid w:val="0019540C"/>
    <w:rsid w:val="001A3963"/>
    <w:rsid w:val="001C70FE"/>
    <w:rsid w:val="002062D8"/>
    <w:rsid w:val="00230B7A"/>
    <w:rsid w:val="00303D75"/>
    <w:rsid w:val="00315A47"/>
    <w:rsid w:val="00332B9C"/>
    <w:rsid w:val="00337388"/>
    <w:rsid w:val="0034315B"/>
    <w:rsid w:val="00390C69"/>
    <w:rsid w:val="003A17CE"/>
    <w:rsid w:val="003A38C1"/>
    <w:rsid w:val="00453B97"/>
    <w:rsid w:val="004624A0"/>
    <w:rsid w:val="00484D20"/>
    <w:rsid w:val="004C241C"/>
    <w:rsid w:val="0052505E"/>
    <w:rsid w:val="005305A5"/>
    <w:rsid w:val="005550BC"/>
    <w:rsid w:val="005B1769"/>
    <w:rsid w:val="005C21E0"/>
    <w:rsid w:val="005D2037"/>
    <w:rsid w:val="005E0602"/>
    <w:rsid w:val="005E4B01"/>
    <w:rsid w:val="00633110"/>
    <w:rsid w:val="00633D36"/>
    <w:rsid w:val="0066525E"/>
    <w:rsid w:val="00691CB5"/>
    <w:rsid w:val="006C0FF4"/>
    <w:rsid w:val="006F0807"/>
    <w:rsid w:val="0070730B"/>
    <w:rsid w:val="0071049B"/>
    <w:rsid w:val="007278BF"/>
    <w:rsid w:val="0079083D"/>
    <w:rsid w:val="0079140A"/>
    <w:rsid w:val="007961C0"/>
    <w:rsid w:val="007A657F"/>
    <w:rsid w:val="007E4118"/>
    <w:rsid w:val="007E5C1D"/>
    <w:rsid w:val="00810A0F"/>
    <w:rsid w:val="00851264"/>
    <w:rsid w:val="00852A53"/>
    <w:rsid w:val="00855FE3"/>
    <w:rsid w:val="00871BCD"/>
    <w:rsid w:val="0088136D"/>
    <w:rsid w:val="008B148B"/>
    <w:rsid w:val="008B6EDB"/>
    <w:rsid w:val="0091740B"/>
    <w:rsid w:val="00951909"/>
    <w:rsid w:val="00957062"/>
    <w:rsid w:val="00981FBD"/>
    <w:rsid w:val="009E0D8A"/>
    <w:rsid w:val="009E6263"/>
    <w:rsid w:val="00A00CC1"/>
    <w:rsid w:val="00A05A6A"/>
    <w:rsid w:val="00A70995"/>
    <w:rsid w:val="00A86242"/>
    <w:rsid w:val="00A908B1"/>
    <w:rsid w:val="00A96CDC"/>
    <w:rsid w:val="00AC2693"/>
    <w:rsid w:val="00AD16F9"/>
    <w:rsid w:val="00AD7754"/>
    <w:rsid w:val="00B23575"/>
    <w:rsid w:val="00B26AEF"/>
    <w:rsid w:val="00B27BBA"/>
    <w:rsid w:val="00B51826"/>
    <w:rsid w:val="00B90327"/>
    <w:rsid w:val="00BA5C9A"/>
    <w:rsid w:val="00BB51F9"/>
    <w:rsid w:val="00BB7EBA"/>
    <w:rsid w:val="00BC2612"/>
    <w:rsid w:val="00C03D12"/>
    <w:rsid w:val="00C211AA"/>
    <w:rsid w:val="00C31EE8"/>
    <w:rsid w:val="00C64A3A"/>
    <w:rsid w:val="00C6640C"/>
    <w:rsid w:val="00C718C7"/>
    <w:rsid w:val="00C937AD"/>
    <w:rsid w:val="00CC0285"/>
    <w:rsid w:val="00CE3561"/>
    <w:rsid w:val="00CF6AA4"/>
    <w:rsid w:val="00D5144F"/>
    <w:rsid w:val="00D76B06"/>
    <w:rsid w:val="00D76B69"/>
    <w:rsid w:val="00D87541"/>
    <w:rsid w:val="00DB06B1"/>
    <w:rsid w:val="00DD5CDB"/>
    <w:rsid w:val="00DE66E8"/>
    <w:rsid w:val="00E041CC"/>
    <w:rsid w:val="00E250E6"/>
    <w:rsid w:val="00E737BE"/>
    <w:rsid w:val="00EE2892"/>
    <w:rsid w:val="00EF156C"/>
    <w:rsid w:val="00F003FE"/>
    <w:rsid w:val="00F0466C"/>
    <w:rsid w:val="00F12E11"/>
    <w:rsid w:val="00F12E12"/>
    <w:rsid w:val="00F70647"/>
    <w:rsid w:val="00FB7663"/>
    <w:rsid w:val="00FC0C15"/>
    <w:rsid w:val="00F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54"/>
    <w:pPr>
      <w:ind w:left="720"/>
      <w:contextualSpacing/>
    </w:pPr>
  </w:style>
  <w:style w:type="paragraph" w:customStyle="1" w:styleId="j110">
    <w:name w:val="j110"/>
    <w:basedOn w:val="a"/>
    <w:rsid w:val="007A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7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rsid w:val="00E7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E737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54"/>
    <w:pPr>
      <w:ind w:left="720"/>
      <w:contextualSpacing/>
    </w:pPr>
  </w:style>
  <w:style w:type="paragraph" w:customStyle="1" w:styleId="j110">
    <w:name w:val="j110"/>
    <w:basedOn w:val="a"/>
    <w:rsid w:val="007A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7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rsid w:val="00E7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E737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8CE62-32C3-41F5-A841-12263D691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cp:lastModifiedBy>bora</cp:lastModifiedBy>
  <cp:revision>18</cp:revision>
  <cp:lastPrinted>2021-09-24T03:23:00Z</cp:lastPrinted>
  <dcterms:created xsi:type="dcterms:W3CDTF">2022-07-18T08:35:00Z</dcterms:created>
  <dcterms:modified xsi:type="dcterms:W3CDTF">2023-06-21T04:36:00Z</dcterms:modified>
</cp:coreProperties>
</file>